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40" w:rsidRPr="004A6740" w:rsidRDefault="004A6740" w:rsidP="004A6740">
      <w:pPr>
        <w:spacing w:line="240" w:lineRule="auto"/>
        <w:jc w:val="center"/>
        <w:rPr>
          <w:rFonts w:ascii="Times New Roman" w:hAnsi="Times New Roman" w:cs="Times New Roman"/>
          <w:b/>
          <w:i/>
          <w:sz w:val="20"/>
          <w:szCs w:val="20"/>
          <w:lang w:val="en-US"/>
        </w:rPr>
      </w:pPr>
      <w:r w:rsidRPr="004A6740">
        <w:rPr>
          <w:rFonts w:ascii="Times New Roman" w:hAnsi="Times New Roman" w:cs="Times New Roman"/>
          <w:b/>
          <w:i/>
          <w:sz w:val="20"/>
          <w:szCs w:val="20"/>
          <w:lang w:val="en-US"/>
        </w:rPr>
        <w:t xml:space="preserve">SCHEDULE </w:t>
      </w:r>
      <w:proofErr w:type="gramStart"/>
      <w:r w:rsidRPr="004A6740">
        <w:rPr>
          <w:rFonts w:ascii="Times New Roman" w:hAnsi="Times New Roman" w:cs="Times New Roman"/>
          <w:b/>
          <w:i/>
          <w:sz w:val="20"/>
          <w:szCs w:val="20"/>
          <w:lang w:val="en-US"/>
        </w:rPr>
        <w:t>OF  LECTURES</w:t>
      </w:r>
      <w:proofErr w:type="gramEnd"/>
      <w:r w:rsidRPr="004A6740">
        <w:rPr>
          <w:rFonts w:ascii="Times New Roman" w:hAnsi="Times New Roman" w:cs="Times New Roman"/>
          <w:b/>
          <w:i/>
          <w:sz w:val="20"/>
          <w:szCs w:val="20"/>
          <w:lang w:val="en-US"/>
        </w:rPr>
        <w:t xml:space="preserve"> </w:t>
      </w:r>
    </w:p>
    <w:p w:rsidR="004A6740" w:rsidRPr="004A6740" w:rsidRDefault="004A6740" w:rsidP="004A6740">
      <w:pPr>
        <w:spacing w:line="240" w:lineRule="auto"/>
        <w:jc w:val="center"/>
        <w:rPr>
          <w:rFonts w:ascii="Times New Roman" w:hAnsi="Times New Roman" w:cs="Times New Roman"/>
          <w:b/>
          <w:i/>
          <w:sz w:val="20"/>
          <w:szCs w:val="20"/>
          <w:lang w:val="en-US"/>
        </w:rPr>
      </w:pPr>
      <w:r w:rsidRPr="004A6740">
        <w:rPr>
          <w:rFonts w:ascii="Times New Roman" w:hAnsi="Times New Roman" w:cs="Times New Roman"/>
          <w:b/>
          <w:i/>
          <w:sz w:val="20"/>
          <w:szCs w:val="20"/>
          <w:lang w:val="en-US"/>
        </w:rPr>
        <w:t>ON DRUG TECHNOLOGY IN PHARMACY</w:t>
      </w:r>
    </w:p>
    <w:p w:rsidR="004A6740" w:rsidRPr="004A6740" w:rsidRDefault="004A6740" w:rsidP="004A6740">
      <w:pPr>
        <w:spacing w:line="240" w:lineRule="auto"/>
        <w:jc w:val="center"/>
        <w:rPr>
          <w:rFonts w:ascii="Times New Roman" w:hAnsi="Times New Roman" w:cs="Times New Roman"/>
          <w:i/>
          <w:sz w:val="20"/>
          <w:szCs w:val="20"/>
          <w:lang w:val="uk-UA"/>
        </w:rPr>
      </w:pPr>
      <w:proofErr w:type="gramStart"/>
      <w:r w:rsidRPr="004A6740">
        <w:rPr>
          <w:rFonts w:ascii="Times New Roman" w:hAnsi="Times New Roman" w:cs="Times New Roman"/>
          <w:i/>
          <w:sz w:val="20"/>
          <w:szCs w:val="20"/>
          <w:lang w:val="en-US"/>
        </w:rPr>
        <w:t>for</w:t>
      </w:r>
      <w:proofErr w:type="gramEnd"/>
      <w:r w:rsidRPr="004A6740">
        <w:rPr>
          <w:rFonts w:ascii="Times New Roman" w:hAnsi="Times New Roman" w:cs="Times New Roman"/>
          <w:i/>
          <w:sz w:val="20"/>
          <w:szCs w:val="20"/>
          <w:lang w:val="en-US"/>
        </w:rPr>
        <w:t xml:space="preserve"> the 3-rd year students of the Pharmaceutical Faculty </w:t>
      </w:r>
    </w:p>
    <w:p w:rsidR="004A6740" w:rsidRPr="004A6740" w:rsidRDefault="004A6740" w:rsidP="004A6740">
      <w:pPr>
        <w:spacing w:line="240" w:lineRule="auto"/>
        <w:ind w:left="-57" w:right="-57"/>
        <w:jc w:val="center"/>
        <w:rPr>
          <w:rFonts w:ascii="Times New Roman" w:hAnsi="Times New Roman" w:cs="Times New Roman"/>
          <w:i/>
          <w:iCs/>
          <w:sz w:val="20"/>
          <w:szCs w:val="20"/>
        </w:rPr>
      </w:pPr>
      <w:r w:rsidRPr="004A6740">
        <w:rPr>
          <w:rFonts w:ascii="Times New Roman" w:hAnsi="Times New Roman" w:cs="Times New Roman"/>
          <w:sz w:val="20"/>
          <w:szCs w:val="20"/>
          <w:lang w:val="uk-UA"/>
        </w:rPr>
        <w:t>5</w:t>
      </w:r>
      <w:proofErr w:type="spellStart"/>
      <w:r w:rsidRPr="004A6740">
        <w:rPr>
          <w:rFonts w:ascii="Times New Roman" w:hAnsi="Times New Roman" w:cs="Times New Roman"/>
          <w:sz w:val="20"/>
          <w:szCs w:val="20"/>
          <w:vertAlign w:val="superscript"/>
        </w:rPr>
        <w:t>th</w:t>
      </w:r>
      <w:proofErr w:type="spellEnd"/>
      <w:r w:rsidRPr="004A6740">
        <w:rPr>
          <w:rFonts w:ascii="Times New Roman" w:hAnsi="Times New Roman" w:cs="Times New Roman"/>
          <w:sz w:val="20"/>
          <w:szCs w:val="20"/>
        </w:rPr>
        <w:t xml:space="preserve"> </w:t>
      </w:r>
      <w:proofErr w:type="spellStart"/>
      <w:r w:rsidRPr="004A6740">
        <w:rPr>
          <w:rFonts w:ascii="Times New Roman" w:hAnsi="Times New Roman" w:cs="Times New Roman"/>
          <w:sz w:val="20"/>
          <w:szCs w:val="20"/>
        </w:rPr>
        <w:t>semester</w:t>
      </w:r>
      <w:proofErr w:type="spellEnd"/>
      <w:r w:rsidRPr="004A6740">
        <w:rPr>
          <w:rFonts w:ascii="Times New Roman" w:hAnsi="Times New Roman" w:cs="Times New Roman"/>
          <w:sz w:val="20"/>
          <w:szCs w:val="20"/>
        </w:rPr>
        <w:t xml:space="preserve"> </w:t>
      </w:r>
    </w:p>
    <w:tbl>
      <w:tblPr>
        <w:tblW w:w="8160" w:type="dxa"/>
        <w:tblInd w:w="40" w:type="dxa"/>
        <w:tblLayout w:type="fixed"/>
        <w:tblCellMar>
          <w:left w:w="40" w:type="dxa"/>
          <w:right w:w="40" w:type="dxa"/>
        </w:tblCellMar>
        <w:tblLook w:val="0000"/>
      </w:tblPr>
      <w:tblGrid>
        <w:gridCol w:w="720"/>
        <w:gridCol w:w="6240"/>
        <w:gridCol w:w="1200"/>
      </w:tblGrid>
      <w:tr w:rsidR="004A6740" w:rsidRPr="004A6740" w:rsidTr="006F6C31">
        <w:trPr>
          <w:trHeight w:val="211"/>
        </w:trPr>
        <w:tc>
          <w:tcPr>
            <w:tcW w:w="72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w:t>
            </w:r>
          </w:p>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b/>
                <w:sz w:val="20"/>
                <w:szCs w:val="20"/>
                <w:lang w:val="en-US"/>
              </w:rPr>
            </w:pPr>
          </w:p>
        </w:tc>
        <w:tc>
          <w:tcPr>
            <w:tcW w:w="624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b/>
                <w:sz w:val="20"/>
                <w:szCs w:val="20"/>
                <w:lang w:val="en-US"/>
              </w:rPr>
            </w:pPr>
            <w:r w:rsidRPr="004A6740">
              <w:rPr>
                <w:rFonts w:ascii="Times New Roman" w:hAnsi="Times New Roman" w:cs="Times New Roman"/>
                <w:b/>
                <w:sz w:val="20"/>
                <w:szCs w:val="20"/>
                <w:lang w:val="en-US"/>
              </w:rPr>
              <w:t>Topic</w:t>
            </w:r>
          </w:p>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b/>
                <w:sz w:val="20"/>
                <w:szCs w:val="20"/>
                <w:lang w:val="en-US"/>
              </w:rPr>
            </w:pPr>
          </w:p>
        </w:tc>
        <w:tc>
          <w:tcPr>
            <w:tcW w:w="120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b/>
                <w:sz w:val="20"/>
                <w:szCs w:val="20"/>
                <w:lang w:val="en-US"/>
              </w:rPr>
            </w:pPr>
            <w:r w:rsidRPr="004A6740">
              <w:rPr>
                <w:rFonts w:ascii="Times New Roman" w:hAnsi="Times New Roman" w:cs="Times New Roman"/>
                <w:b/>
                <w:sz w:val="20"/>
                <w:szCs w:val="20"/>
                <w:lang w:val="en-US"/>
              </w:rPr>
              <w:t>Dura-</w:t>
            </w:r>
            <w:proofErr w:type="spellStart"/>
            <w:r w:rsidRPr="004A6740">
              <w:rPr>
                <w:rFonts w:ascii="Times New Roman" w:hAnsi="Times New Roman" w:cs="Times New Roman"/>
                <w:b/>
                <w:sz w:val="20"/>
                <w:szCs w:val="20"/>
                <w:lang w:val="en-US"/>
              </w:rPr>
              <w:t>tion</w:t>
            </w:r>
            <w:proofErr w:type="spellEnd"/>
          </w:p>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b/>
                <w:sz w:val="20"/>
                <w:szCs w:val="20"/>
                <w:lang w:val="en-US"/>
              </w:rPr>
            </w:pPr>
          </w:p>
        </w:tc>
      </w:tr>
      <w:tr w:rsidR="004A6740" w:rsidRPr="004A6740" w:rsidTr="006F6C31">
        <w:trPr>
          <w:trHeight w:val="566"/>
        </w:trPr>
        <w:tc>
          <w:tcPr>
            <w:tcW w:w="72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uk-UA"/>
              </w:rPr>
              <w:t>1.</w:t>
            </w:r>
          </w:p>
        </w:tc>
        <w:tc>
          <w:tcPr>
            <w:tcW w:w="624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Pharmaceutical technology as a science and educational discipline</w:t>
            </w:r>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 xml:space="preserve">Biopharmaceutical aspects of pharmaceutical technology. Drugs preparation in pharmacy according to the </w:t>
            </w:r>
            <w:proofErr w:type="spellStart"/>
            <w:r w:rsidRPr="004A6740">
              <w:rPr>
                <w:rFonts w:ascii="Times New Roman" w:hAnsi="Times New Roman" w:cs="Times New Roman"/>
                <w:sz w:val="20"/>
                <w:szCs w:val="20"/>
                <w:lang w:val="en-US"/>
              </w:rPr>
              <w:t>requiments</w:t>
            </w:r>
            <w:proofErr w:type="spellEnd"/>
            <w:r w:rsidRPr="004A6740">
              <w:rPr>
                <w:rFonts w:ascii="Times New Roman" w:hAnsi="Times New Roman" w:cs="Times New Roman"/>
                <w:sz w:val="20"/>
                <w:szCs w:val="20"/>
                <w:lang w:val="en-US"/>
              </w:rPr>
              <w:t xml:space="preserve"> of good pharmacy practice (GPP)</w:t>
            </w:r>
          </w:p>
        </w:tc>
        <w:tc>
          <w:tcPr>
            <w:tcW w:w="120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uk-UA"/>
              </w:rPr>
              <w:t>2</w:t>
            </w:r>
          </w:p>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p>
        </w:tc>
      </w:tr>
      <w:tr w:rsidR="004A6740" w:rsidRPr="004A6740" w:rsidTr="006F6C31">
        <w:trPr>
          <w:trHeight w:val="384"/>
        </w:trPr>
        <w:tc>
          <w:tcPr>
            <w:tcW w:w="72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uk-UA"/>
              </w:rPr>
              <w:t>2.</w:t>
            </w:r>
          </w:p>
        </w:tc>
        <w:tc>
          <w:tcPr>
            <w:tcW w:w="624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uk-UA"/>
              </w:rPr>
            </w:pPr>
            <w:r w:rsidRPr="004A6740">
              <w:rPr>
                <w:rFonts w:ascii="Times New Roman" w:hAnsi="Times New Roman" w:cs="Times New Roman"/>
                <w:sz w:val="20"/>
                <w:szCs w:val="20"/>
                <w:lang w:val="en-US"/>
              </w:rPr>
              <w:t>Dosage forms</w:t>
            </w:r>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their c</w:t>
            </w:r>
            <w:r w:rsidRPr="004A6740">
              <w:rPr>
                <w:rFonts w:ascii="Times New Roman" w:hAnsi="Times New Roman" w:cs="Times New Roman"/>
                <w:snapToGrid w:val="0"/>
                <w:color w:val="000000"/>
                <w:sz w:val="20"/>
                <w:szCs w:val="20"/>
                <w:lang w:val="en-US"/>
              </w:rPr>
              <w:t xml:space="preserve">lassification. </w:t>
            </w:r>
            <w:r w:rsidRPr="004A6740">
              <w:rPr>
                <w:rFonts w:ascii="Times New Roman" w:hAnsi="Times New Roman" w:cs="Times New Roman"/>
                <w:sz w:val="20"/>
                <w:szCs w:val="20"/>
                <w:lang w:val="en-US"/>
              </w:rPr>
              <w:t xml:space="preserve">Powders as a dosage form. General rules of technology of powders </w:t>
            </w:r>
          </w:p>
        </w:tc>
        <w:tc>
          <w:tcPr>
            <w:tcW w:w="120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2 </w:t>
            </w:r>
          </w:p>
        </w:tc>
      </w:tr>
      <w:tr w:rsidR="004A6740" w:rsidRPr="004A6740" w:rsidTr="006F6C31">
        <w:trPr>
          <w:trHeight w:val="384"/>
        </w:trPr>
        <w:tc>
          <w:tcPr>
            <w:tcW w:w="72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uk-UA"/>
              </w:rPr>
              <w:t>3.</w:t>
            </w:r>
          </w:p>
        </w:tc>
        <w:tc>
          <w:tcPr>
            <w:tcW w:w="624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Powders. Technology of different types of powders – powders with poison and  strong active substances, dyeing and crystalline substances, extracts and liquids</w:t>
            </w:r>
          </w:p>
        </w:tc>
        <w:tc>
          <w:tcPr>
            <w:tcW w:w="120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uk-UA"/>
              </w:rPr>
              <w:t>2</w:t>
            </w:r>
          </w:p>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p>
        </w:tc>
      </w:tr>
      <w:tr w:rsidR="004A6740" w:rsidRPr="004A6740" w:rsidTr="006F6C31">
        <w:trPr>
          <w:trHeight w:val="557"/>
        </w:trPr>
        <w:tc>
          <w:tcPr>
            <w:tcW w:w="72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uk-UA"/>
              </w:rPr>
              <w:t>4.</w:t>
            </w:r>
          </w:p>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24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Liquid preparations.</w:t>
            </w:r>
            <w:r w:rsidRPr="004A6740">
              <w:rPr>
                <w:rFonts w:ascii="Times New Roman" w:hAnsi="Times New Roman" w:cs="Times New Roman"/>
                <w:sz w:val="20"/>
                <w:szCs w:val="20"/>
                <w:lang w:val="en-GB"/>
              </w:rPr>
              <w:t xml:space="preserve"> </w:t>
            </w:r>
            <w:r w:rsidRPr="004A6740">
              <w:rPr>
                <w:rFonts w:ascii="Times New Roman" w:hAnsi="Times New Roman" w:cs="Times New Roman"/>
                <w:sz w:val="20"/>
                <w:szCs w:val="20"/>
                <w:lang w:val="en-US"/>
              </w:rPr>
              <w:t>Solvents for liquid preparations. Purified Water as a main solvent in drug technology.</w:t>
            </w:r>
          </w:p>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Technology of liquid preparations by weight in volume method</w:t>
            </w:r>
          </w:p>
        </w:tc>
        <w:tc>
          <w:tcPr>
            <w:tcW w:w="120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uk-UA"/>
              </w:rPr>
              <w:t>2</w:t>
            </w:r>
          </w:p>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p>
        </w:tc>
      </w:tr>
      <w:tr w:rsidR="004A6740" w:rsidRPr="004A6740" w:rsidTr="006F6C31">
        <w:trPr>
          <w:trHeight w:val="576"/>
        </w:trPr>
        <w:tc>
          <w:tcPr>
            <w:tcW w:w="72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5.</w:t>
            </w:r>
          </w:p>
        </w:tc>
        <w:tc>
          <w:tcPr>
            <w:tcW w:w="624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Concentrated solutions. Technology of liquid preparations in weight in volume method by dissolving dry substances and with using concentrated solutions  </w:t>
            </w:r>
          </w:p>
        </w:tc>
        <w:tc>
          <w:tcPr>
            <w:tcW w:w="120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w:t>
            </w:r>
          </w:p>
        </w:tc>
      </w:tr>
      <w:tr w:rsidR="004A6740" w:rsidRPr="004A6740" w:rsidTr="006F6C31">
        <w:trPr>
          <w:trHeight w:val="557"/>
        </w:trPr>
        <w:tc>
          <w:tcPr>
            <w:tcW w:w="72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6</w:t>
            </w:r>
            <w:r w:rsidRPr="004A6740">
              <w:rPr>
                <w:rFonts w:ascii="Times New Roman" w:hAnsi="Times New Roman" w:cs="Times New Roman"/>
                <w:sz w:val="20"/>
                <w:szCs w:val="20"/>
                <w:lang w:val="uk-UA"/>
              </w:rPr>
              <w:t>.</w:t>
            </w:r>
          </w:p>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24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en-US"/>
              </w:rPr>
            </w:pPr>
            <w:proofErr w:type="spellStart"/>
            <w:r w:rsidRPr="004A6740">
              <w:rPr>
                <w:rFonts w:ascii="Times New Roman" w:hAnsi="Times New Roman" w:cs="Times New Roman"/>
                <w:sz w:val="20"/>
                <w:szCs w:val="20"/>
                <w:lang w:val="en-US"/>
              </w:rPr>
              <w:t>Standart</w:t>
            </w:r>
            <w:proofErr w:type="spellEnd"/>
            <w:r w:rsidRPr="004A6740">
              <w:rPr>
                <w:rFonts w:ascii="Times New Roman" w:hAnsi="Times New Roman" w:cs="Times New Roman"/>
                <w:sz w:val="20"/>
                <w:szCs w:val="20"/>
                <w:lang w:val="en-US"/>
              </w:rPr>
              <w:t xml:space="preserve"> Pharmacopoeia liquids. Preparing of dilu</w:t>
            </w:r>
            <w:r w:rsidRPr="004A6740">
              <w:rPr>
                <w:rFonts w:ascii="Times New Roman" w:hAnsi="Times New Roman" w:cs="Times New Roman"/>
                <w:sz w:val="20"/>
                <w:szCs w:val="20"/>
                <w:lang w:val="en-US"/>
              </w:rPr>
              <w:softHyphen/>
              <w:t xml:space="preserve">tions </w:t>
            </w:r>
          </w:p>
        </w:tc>
        <w:tc>
          <w:tcPr>
            <w:tcW w:w="120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uk-UA"/>
              </w:rPr>
              <w:t>2</w:t>
            </w:r>
          </w:p>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p>
        </w:tc>
      </w:tr>
      <w:tr w:rsidR="004A6740" w:rsidRPr="004A6740" w:rsidTr="006F6C31">
        <w:trPr>
          <w:trHeight w:val="557"/>
        </w:trPr>
        <w:tc>
          <w:tcPr>
            <w:tcW w:w="72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7.</w:t>
            </w:r>
          </w:p>
        </w:tc>
        <w:tc>
          <w:tcPr>
            <w:tcW w:w="624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Non-aqueous solutions, peculiarity of technology. Drops.</w:t>
            </w:r>
          </w:p>
        </w:tc>
        <w:tc>
          <w:tcPr>
            <w:tcW w:w="120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w:t>
            </w:r>
          </w:p>
        </w:tc>
      </w:tr>
      <w:tr w:rsidR="004A6740" w:rsidRPr="004A6740" w:rsidTr="006F6C31">
        <w:trPr>
          <w:trHeight w:val="557"/>
        </w:trPr>
        <w:tc>
          <w:tcPr>
            <w:tcW w:w="72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8.</w:t>
            </w:r>
          </w:p>
        </w:tc>
        <w:tc>
          <w:tcPr>
            <w:tcW w:w="624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Solutions of macromolecular substances and colloids, properties  and peculiarity of technology </w:t>
            </w:r>
          </w:p>
        </w:tc>
        <w:tc>
          <w:tcPr>
            <w:tcW w:w="120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uk-UA"/>
              </w:rPr>
              <w:t>2</w:t>
            </w:r>
          </w:p>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p>
        </w:tc>
      </w:tr>
      <w:tr w:rsidR="004A6740" w:rsidRPr="004A6740" w:rsidTr="006F6C31">
        <w:trPr>
          <w:trHeight w:val="566"/>
        </w:trPr>
        <w:tc>
          <w:tcPr>
            <w:tcW w:w="72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9</w:t>
            </w:r>
            <w:r w:rsidRPr="004A6740">
              <w:rPr>
                <w:rFonts w:ascii="Times New Roman" w:hAnsi="Times New Roman" w:cs="Times New Roman"/>
                <w:sz w:val="20"/>
                <w:szCs w:val="20"/>
                <w:lang w:val="uk-UA"/>
              </w:rPr>
              <w:t>.</w:t>
            </w:r>
          </w:p>
        </w:tc>
        <w:tc>
          <w:tcPr>
            <w:tcW w:w="624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Heterogeneous dosage forms. Suspensions as formulated preparations. Properties of </w:t>
            </w:r>
            <w:proofErr w:type="spellStart"/>
            <w:r w:rsidRPr="004A6740">
              <w:rPr>
                <w:rFonts w:ascii="Times New Roman" w:hAnsi="Times New Roman" w:cs="Times New Roman"/>
                <w:sz w:val="20"/>
                <w:szCs w:val="20"/>
                <w:lang w:val="en-US"/>
              </w:rPr>
              <w:t>suspentions</w:t>
            </w:r>
            <w:proofErr w:type="spellEnd"/>
            <w:r w:rsidRPr="004A6740">
              <w:rPr>
                <w:rFonts w:ascii="Times New Roman" w:hAnsi="Times New Roman" w:cs="Times New Roman"/>
                <w:sz w:val="20"/>
                <w:szCs w:val="20"/>
                <w:lang w:val="en-US"/>
              </w:rPr>
              <w:t xml:space="preserve"> as dispersive systems. Methods of preparing and </w:t>
            </w:r>
            <w:proofErr w:type="spellStart"/>
            <w:r w:rsidRPr="004A6740">
              <w:rPr>
                <w:rFonts w:ascii="Times New Roman" w:hAnsi="Times New Roman" w:cs="Times New Roman"/>
                <w:sz w:val="20"/>
                <w:szCs w:val="20"/>
                <w:lang w:val="en-US"/>
              </w:rPr>
              <w:t>stabilisation</w:t>
            </w:r>
            <w:proofErr w:type="spellEnd"/>
            <w:r w:rsidRPr="004A6740">
              <w:rPr>
                <w:rFonts w:ascii="Times New Roman" w:hAnsi="Times New Roman" w:cs="Times New Roman"/>
                <w:sz w:val="20"/>
                <w:szCs w:val="20"/>
                <w:lang w:val="en-US"/>
              </w:rPr>
              <w:t xml:space="preserve"> of suspension  </w:t>
            </w:r>
          </w:p>
        </w:tc>
        <w:tc>
          <w:tcPr>
            <w:tcW w:w="120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uk-UA"/>
              </w:rPr>
              <w:t>2</w:t>
            </w:r>
          </w:p>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p>
        </w:tc>
      </w:tr>
      <w:tr w:rsidR="004A6740" w:rsidRPr="004A6740" w:rsidTr="006F6C31">
        <w:trPr>
          <w:trHeight w:val="384"/>
        </w:trPr>
        <w:tc>
          <w:tcPr>
            <w:tcW w:w="72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10</w:t>
            </w:r>
            <w:r w:rsidRPr="004A6740">
              <w:rPr>
                <w:rFonts w:ascii="Times New Roman" w:hAnsi="Times New Roman" w:cs="Times New Roman"/>
                <w:sz w:val="20"/>
                <w:szCs w:val="20"/>
                <w:lang w:val="uk-UA"/>
              </w:rPr>
              <w:t>.</w:t>
            </w:r>
          </w:p>
        </w:tc>
        <w:tc>
          <w:tcPr>
            <w:tcW w:w="624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Emulsions as formulated preparations. Properties of emulsions and factors affecting  stability of emulsions</w:t>
            </w:r>
          </w:p>
        </w:tc>
        <w:tc>
          <w:tcPr>
            <w:tcW w:w="120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uk-UA"/>
              </w:rPr>
              <w:t>2</w:t>
            </w:r>
          </w:p>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p>
        </w:tc>
      </w:tr>
      <w:tr w:rsidR="004A6740" w:rsidRPr="004A6740" w:rsidTr="006F6C31">
        <w:trPr>
          <w:trHeight w:val="566"/>
        </w:trPr>
        <w:tc>
          <w:tcPr>
            <w:tcW w:w="72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11.</w:t>
            </w:r>
          </w:p>
        </w:tc>
        <w:tc>
          <w:tcPr>
            <w:tcW w:w="6240"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Water extracts from </w:t>
            </w:r>
            <w:r w:rsidRPr="004A6740">
              <w:rPr>
                <w:rFonts w:ascii="Times New Roman" w:hAnsi="Times New Roman" w:cs="Times New Roman"/>
                <w:sz w:val="20"/>
                <w:szCs w:val="20"/>
                <w:lang w:val="en-GB"/>
              </w:rPr>
              <w:t xml:space="preserve">plant material. </w:t>
            </w:r>
            <w:r w:rsidRPr="004A6740">
              <w:rPr>
                <w:rFonts w:ascii="Times New Roman" w:hAnsi="Times New Roman" w:cs="Times New Roman"/>
                <w:sz w:val="20"/>
                <w:szCs w:val="20"/>
                <w:lang w:val="en-US"/>
              </w:rPr>
              <w:t xml:space="preserve">Technology of liquid preparations </w:t>
            </w:r>
            <w:proofErr w:type="gramStart"/>
            <w:r w:rsidRPr="004A6740">
              <w:rPr>
                <w:rFonts w:ascii="Times New Roman" w:hAnsi="Times New Roman" w:cs="Times New Roman"/>
                <w:sz w:val="20"/>
                <w:szCs w:val="20"/>
                <w:lang w:val="en-US"/>
              </w:rPr>
              <w:t>containing  water</w:t>
            </w:r>
            <w:proofErr w:type="gramEnd"/>
            <w:r w:rsidRPr="004A6740">
              <w:rPr>
                <w:rFonts w:ascii="Times New Roman" w:hAnsi="Times New Roman" w:cs="Times New Roman"/>
                <w:sz w:val="20"/>
                <w:szCs w:val="20"/>
                <w:lang w:val="en-US"/>
              </w:rPr>
              <w:t xml:space="preserve"> extracts. Using of </w:t>
            </w:r>
            <w:r w:rsidRPr="004A6740">
              <w:rPr>
                <w:rFonts w:ascii="Times New Roman" w:hAnsi="Times New Roman" w:cs="Times New Roman"/>
                <w:sz w:val="20"/>
                <w:szCs w:val="20"/>
                <w:lang w:val="en-GB"/>
              </w:rPr>
              <w:t>extracts in technology of liquid preparations</w:t>
            </w:r>
            <w:r w:rsidRPr="004A6740">
              <w:rPr>
                <w:rFonts w:ascii="Times New Roman" w:hAnsi="Times New Roman" w:cs="Times New Roman"/>
                <w:sz w:val="20"/>
                <w:szCs w:val="20"/>
                <w:lang w:val="en-US"/>
              </w:rPr>
              <w:t xml:space="preserve"> </w:t>
            </w:r>
          </w:p>
        </w:tc>
        <w:tc>
          <w:tcPr>
            <w:tcW w:w="1200" w:type="dxa"/>
            <w:tcBorders>
              <w:top w:val="single" w:sz="6" w:space="0" w:color="auto"/>
              <w:left w:val="single" w:sz="6" w:space="0" w:color="auto"/>
              <w:bottom w:val="single" w:sz="4"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uk-UA"/>
              </w:rPr>
              <w:t>2</w:t>
            </w:r>
          </w:p>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p>
        </w:tc>
      </w:tr>
      <w:tr w:rsidR="004A6740" w:rsidRPr="004A6740" w:rsidTr="006F6C31">
        <w:trPr>
          <w:trHeight w:val="211"/>
        </w:trPr>
        <w:tc>
          <w:tcPr>
            <w:tcW w:w="6960" w:type="dxa"/>
            <w:gridSpan w:val="2"/>
            <w:tcBorders>
              <w:top w:val="single" w:sz="4" w:space="0" w:color="auto"/>
              <w:left w:val="single" w:sz="4" w:space="0" w:color="auto"/>
              <w:bottom w:val="single" w:sz="4" w:space="0" w:color="auto"/>
              <w:right w:val="single" w:sz="4" w:space="0" w:color="auto"/>
            </w:tcBorders>
          </w:tcPr>
          <w:p w:rsidR="004A6740" w:rsidRPr="004A6740" w:rsidRDefault="004A6740" w:rsidP="004A6740">
            <w:pPr>
              <w:widowControl w:val="0"/>
              <w:autoSpaceDE w:val="0"/>
              <w:autoSpaceDN w:val="0"/>
              <w:adjustRightInd w:val="0"/>
              <w:spacing w:line="240" w:lineRule="auto"/>
              <w:rPr>
                <w:rFonts w:ascii="Times New Roman" w:hAnsi="Times New Roman" w:cs="Times New Roman"/>
                <w:b/>
                <w:sz w:val="20"/>
                <w:szCs w:val="20"/>
                <w:lang w:val="en-US"/>
              </w:rPr>
            </w:pPr>
            <w:r w:rsidRPr="004A6740">
              <w:rPr>
                <w:rFonts w:ascii="Times New Roman" w:hAnsi="Times New Roman" w:cs="Times New Roman"/>
                <w:b/>
                <w:sz w:val="20"/>
                <w:szCs w:val="20"/>
                <w:lang w:val="en-US"/>
              </w:rPr>
              <w:t xml:space="preserve">                                 Total        </w:t>
            </w:r>
          </w:p>
        </w:tc>
        <w:tc>
          <w:tcPr>
            <w:tcW w:w="120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widowControl w:val="0"/>
              <w:autoSpaceDE w:val="0"/>
              <w:autoSpaceDN w:val="0"/>
              <w:adjustRightInd w:val="0"/>
              <w:spacing w:line="240" w:lineRule="auto"/>
              <w:rPr>
                <w:rFonts w:ascii="Times New Roman" w:hAnsi="Times New Roman" w:cs="Times New Roman"/>
                <w:b/>
                <w:sz w:val="20"/>
                <w:szCs w:val="20"/>
                <w:lang w:val="en-US"/>
              </w:rPr>
            </w:pPr>
            <w:r w:rsidRPr="004A6740">
              <w:rPr>
                <w:rFonts w:ascii="Times New Roman" w:hAnsi="Times New Roman" w:cs="Times New Roman"/>
                <w:b/>
                <w:sz w:val="20"/>
                <w:szCs w:val="20"/>
                <w:lang w:val="en-US"/>
              </w:rPr>
              <w:t xml:space="preserve">   22</w:t>
            </w:r>
          </w:p>
        </w:tc>
      </w:tr>
    </w:tbl>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en-US"/>
        </w:rPr>
      </w:pPr>
      <w:r w:rsidRPr="004A6740">
        <w:rPr>
          <w:rFonts w:ascii="Times New Roman" w:hAnsi="Times New Roman" w:cs="Times New Roman"/>
          <w:b/>
          <w:i/>
          <w:sz w:val="20"/>
          <w:szCs w:val="20"/>
          <w:lang w:val="en-US"/>
        </w:rPr>
        <w:t xml:space="preserve">SCHEDULE </w:t>
      </w:r>
      <w:proofErr w:type="gramStart"/>
      <w:r w:rsidRPr="004A6740">
        <w:rPr>
          <w:rFonts w:ascii="Times New Roman" w:hAnsi="Times New Roman" w:cs="Times New Roman"/>
          <w:b/>
          <w:i/>
          <w:sz w:val="20"/>
          <w:szCs w:val="20"/>
          <w:lang w:val="en-US"/>
        </w:rPr>
        <w:t>OF  PRACTICAL</w:t>
      </w:r>
      <w:proofErr w:type="gramEnd"/>
      <w:r w:rsidRPr="004A6740">
        <w:rPr>
          <w:rFonts w:ascii="Times New Roman" w:hAnsi="Times New Roman" w:cs="Times New Roman"/>
          <w:b/>
          <w:i/>
          <w:sz w:val="20"/>
          <w:szCs w:val="20"/>
          <w:lang w:val="en-US"/>
        </w:rPr>
        <w:t xml:space="preserve"> CLASSES</w:t>
      </w:r>
    </w:p>
    <w:p w:rsidR="004A6740" w:rsidRPr="004A6740" w:rsidRDefault="004A6740" w:rsidP="004A6740">
      <w:pPr>
        <w:spacing w:line="240" w:lineRule="auto"/>
        <w:jc w:val="center"/>
        <w:rPr>
          <w:rFonts w:ascii="Times New Roman" w:hAnsi="Times New Roman" w:cs="Times New Roman"/>
          <w:b/>
          <w:i/>
          <w:sz w:val="20"/>
          <w:szCs w:val="20"/>
          <w:lang w:val="en-US"/>
        </w:rPr>
      </w:pPr>
      <w:r w:rsidRPr="004A6740">
        <w:rPr>
          <w:rFonts w:ascii="Times New Roman" w:hAnsi="Times New Roman" w:cs="Times New Roman"/>
          <w:b/>
          <w:i/>
          <w:sz w:val="20"/>
          <w:szCs w:val="20"/>
          <w:lang w:val="en-US"/>
        </w:rPr>
        <w:t>ON DRUG TECHNOLOGY IN PHARMACY</w:t>
      </w:r>
    </w:p>
    <w:p w:rsidR="004A6740" w:rsidRPr="004A6740" w:rsidRDefault="004A6740" w:rsidP="004A6740">
      <w:pPr>
        <w:spacing w:line="240" w:lineRule="auto"/>
        <w:jc w:val="center"/>
        <w:rPr>
          <w:rFonts w:ascii="Times New Roman" w:hAnsi="Times New Roman" w:cs="Times New Roman"/>
          <w:i/>
          <w:sz w:val="20"/>
          <w:szCs w:val="20"/>
          <w:lang w:val="uk-UA"/>
        </w:rPr>
      </w:pPr>
      <w:proofErr w:type="gramStart"/>
      <w:r w:rsidRPr="004A6740">
        <w:rPr>
          <w:rFonts w:ascii="Times New Roman" w:hAnsi="Times New Roman" w:cs="Times New Roman"/>
          <w:i/>
          <w:sz w:val="20"/>
          <w:szCs w:val="20"/>
          <w:lang w:val="en-US"/>
        </w:rPr>
        <w:t>for</w:t>
      </w:r>
      <w:proofErr w:type="gramEnd"/>
      <w:r w:rsidRPr="004A6740">
        <w:rPr>
          <w:rFonts w:ascii="Times New Roman" w:hAnsi="Times New Roman" w:cs="Times New Roman"/>
          <w:i/>
          <w:sz w:val="20"/>
          <w:szCs w:val="20"/>
          <w:lang w:val="en-US"/>
        </w:rPr>
        <w:t xml:space="preserve"> the 3-rd year students of the Pharmaceutical Faculty </w:t>
      </w:r>
    </w:p>
    <w:p w:rsidR="004A6740" w:rsidRPr="004A6740" w:rsidRDefault="004A6740" w:rsidP="004A6740">
      <w:pPr>
        <w:spacing w:line="240" w:lineRule="auto"/>
        <w:ind w:left="-57" w:right="-57"/>
        <w:jc w:val="center"/>
        <w:rPr>
          <w:rFonts w:ascii="Times New Roman" w:hAnsi="Times New Roman" w:cs="Times New Roman"/>
          <w:i/>
          <w:iCs/>
          <w:sz w:val="20"/>
          <w:szCs w:val="20"/>
        </w:rPr>
      </w:pPr>
      <w:r w:rsidRPr="004A6740">
        <w:rPr>
          <w:rFonts w:ascii="Times New Roman" w:hAnsi="Times New Roman" w:cs="Times New Roman"/>
          <w:sz w:val="20"/>
          <w:szCs w:val="20"/>
          <w:lang w:val="uk-UA"/>
        </w:rPr>
        <w:t>5</w:t>
      </w:r>
      <w:proofErr w:type="spellStart"/>
      <w:r w:rsidRPr="004A6740">
        <w:rPr>
          <w:rFonts w:ascii="Times New Roman" w:hAnsi="Times New Roman" w:cs="Times New Roman"/>
          <w:sz w:val="20"/>
          <w:szCs w:val="20"/>
          <w:vertAlign w:val="superscript"/>
        </w:rPr>
        <w:t>th</w:t>
      </w:r>
      <w:proofErr w:type="spellEnd"/>
      <w:r w:rsidRPr="004A6740">
        <w:rPr>
          <w:rFonts w:ascii="Times New Roman" w:hAnsi="Times New Roman" w:cs="Times New Roman"/>
          <w:sz w:val="20"/>
          <w:szCs w:val="20"/>
        </w:rPr>
        <w:t xml:space="preserve"> </w:t>
      </w:r>
      <w:proofErr w:type="spellStart"/>
      <w:r w:rsidRPr="004A6740">
        <w:rPr>
          <w:rFonts w:ascii="Times New Roman" w:hAnsi="Times New Roman" w:cs="Times New Roman"/>
          <w:sz w:val="20"/>
          <w:szCs w:val="20"/>
        </w:rPr>
        <w:t>semester</w:t>
      </w:r>
      <w:proofErr w:type="spellEnd"/>
      <w:r w:rsidRPr="004A6740">
        <w:rPr>
          <w:rFonts w:ascii="Times New Roman" w:hAnsi="Times New Roman" w:cs="Times New Roman"/>
          <w:sz w:val="20"/>
          <w:szCs w:val="20"/>
        </w:rPr>
        <w:t xml:space="preserve"> </w:t>
      </w:r>
    </w:p>
    <w:tbl>
      <w:tblPr>
        <w:tblW w:w="8169" w:type="dxa"/>
        <w:tblInd w:w="40" w:type="dxa"/>
        <w:tblLayout w:type="fixed"/>
        <w:tblCellMar>
          <w:left w:w="40" w:type="dxa"/>
          <w:right w:w="40" w:type="dxa"/>
        </w:tblCellMar>
        <w:tblLook w:val="0000"/>
      </w:tblPr>
      <w:tblGrid>
        <w:gridCol w:w="756"/>
        <w:gridCol w:w="6204"/>
        <w:gridCol w:w="33"/>
        <w:gridCol w:w="1167"/>
        <w:gridCol w:w="9"/>
      </w:tblGrid>
      <w:tr w:rsidR="004A6740" w:rsidRPr="004A6740" w:rsidTr="006F6C31">
        <w:trPr>
          <w:trHeight w:val="211"/>
        </w:trPr>
        <w:tc>
          <w:tcPr>
            <w:tcW w:w="756"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w:t>
            </w:r>
          </w:p>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b/>
                <w:sz w:val="20"/>
                <w:szCs w:val="20"/>
                <w:lang w:val="en-US"/>
              </w:rPr>
            </w:pPr>
          </w:p>
        </w:tc>
        <w:tc>
          <w:tcPr>
            <w:tcW w:w="6237" w:type="dxa"/>
            <w:gridSpan w:val="2"/>
            <w:tcBorders>
              <w:top w:val="single" w:sz="6" w:space="0" w:color="auto"/>
              <w:left w:val="single" w:sz="6"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b/>
                <w:sz w:val="20"/>
                <w:szCs w:val="20"/>
                <w:lang w:val="en-US"/>
              </w:rPr>
            </w:pPr>
            <w:r w:rsidRPr="004A6740">
              <w:rPr>
                <w:rFonts w:ascii="Times New Roman" w:hAnsi="Times New Roman" w:cs="Times New Roman"/>
                <w:b/>
                <w:sz w:val="20"/>
                <w:szCs w:val="20"/>
                <w:lang w:val="en-US"/>
              </w:rPr>
              <w:t>Topic</w:t>
            </w:r>
          </w:p>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b/>
                <w:sz w:val="20"/>
                <w:szCs w:val="20"/>
                <w:lang w:val="en-US"/>
              </w:rPr>
            </w:pPr>
          </w:p>
        </w:tc>
        <w:tc>
          <w:tcPr>
            <w:tcW w:w="1176" w:type="dxa"/>
            <w:gridSpan w:val="2"/>
            <w:tcBorders>
              <w:top w:val="single" w:sz="4" w:space="0" w:color="auto"/>
              <w:left w:val="single" w:sz="4"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b/>
                <w:sz w:val="20"/>
                <w:szCs w:val="20"/>
                <w:lang w:val="en-US"/>
              </w:rPr>
            </w:pPr>
            <w:r w:rsidRPr="004A6740">
              <w:rPr>
                <w:rFonts w:ascii="Times New Roman" w:hAnsi="Times New Roman" w:cs="Times New Roman"/>
                <w:b/>
                <w:sz w:val="20"/>
                <w:szCs w:val="20"/>
                <w:lang w:val="en-US"/>
              </w:rPr>
              <w:t>Duration</w:t>
            </w:r>
          </w:p>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b/>
                <w:sz w:val="20"/>
                <w:szCs w:val="20"/>
                <w:lang w:val="en-US"/>
              </w:rPr>
            </w:pPr>
          </w:p>
        </w:tc>
      </w:tr>
      <w:tr w:rsidR="004A6740" w:rsidRPr="004A6740" w:rsidTr="006F6C31">
        <w:trPr>
          <w:trHeight w:val="192"/>
        </w:trPr>
        <w:tc>
          <w:tcPr>
            <w:tcW w:w="756"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uk-UA"/>
              </w:rPr>
              <w:t>1.</w:t>
            </w:r>
          </w:p>
        </w:tc>
        <w:tc>
          <w:tcPr>
            <w:tcW w:w="6237" w:type="dxa"/>
            <w:gridSpan w:val="2"/>
            <w:tcBorders>
              <w:top w:val="single" w:sz="6" w:space="0" w:color="auto"/>
              <w:left w:val="single" w:sz="6"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Main terms in drug technology. Drug legislation and regulations</w:t>
            </w:r>
          </w:p>
        </w:tc>
        <w:tc>
          <w:tcPr>
            <w:tcW w:w="1176" w:type="dxa"/>
            <w:gridSpan w:val="2"/>
            <w:tcBorders>
              <w:top w:val="single" w:sz="6" w:space="0" w:color="auto"/>
              <w:left w:val="single" w:sz="4"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rPr>
          <w:trHeight w:val="306"/>
        </w:trPr>
        <w:tc>
          <w:tcPr>
            <w:tcW w:w="756"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uk-UA"/>
              </w:rPr>
              <w:t>2.</w:t>
            </w:r>
          </w:p>
        </w:tc>
        <w:tc>
          <w:tcPr>
            <w:tcW w:w="6237" w:type="dxa"/>
            <w:gridSpan w:val="2"/>
            <w:tcBorders>
              <w:top w:val="single" w:sz="6" w:space="0" w:color="auto"/>
              <w:left w:val="single" w:sz="6"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Dosage and measures in pharmacy practice</w:t>
            </w:r>
          </w:p>
        </w:tc>
        <w:tc>
          <w:tcPr>
            <w:tcW w:w="1176" w:type="dxa"/>
            <w:gridSpan w:val="2"/>
            <w:tcBorders>
              <w:top w:val="single" w:sz="6" w:space="0" w:color="auto"/>
              <w:left w:val="single" w:sz="4"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rPr>
          <w:trHeight w:val="365"/>
        </w:trPr>
        <w:tc>
          <w:tcPr>
            <w:tcW w:w="756"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uk-UA"/>
              </w:rPr>
              <w:t>3.</w:t>
            </w:r>
          </w:p>
        </w:tc>
        <w:tc>
          <w:tcPr>
            <w:tcW w:w="6237" w:type="dxa"/>
            <w:gridSpan w:val="2"/>
            <w:tcBorders>
              <w:top w:val="single" w:sz="6" w:space="0" w:color="auto"/>
              <w:left w:val="single" w:sz="6"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Technology of simple and compound powders with medicinal substances that difference </w:t>
            </w:r>
            <w:proofErr w:type="spellStart"/>
            <w:r w:rsidRPr="004A6740">
              <w:rPr>
                <w:rFonts w:ascii="Times New Roman" w:hAnsi="Times New Roman" w:cs="Times New Roman"/>
                <w:sz w:val="20"/>
                <w:szCs w:val="20"/>
                <w:lang w:val="en-US"/>
              </w:rPr>
              <w:t>phisico</w:t>
            </w:r>
            <w:proofErr w:type="spellEnd"/>
            <w:r w:rsidRPr="004A6740">
              <w:rPr>
                <w:rFonts w:ascii="Times New Roman" w:hAnsi="Times New Roman" w:cs="Times New Roman"/>
                <w:sz w:val="20"/>
                <w:szCs w:val="20"/>
                <w:lang w:val="en-US"/>
              </w:rPr>
              <w:t>-chemical properties and amount</w:t>
            </w:r>
          </w:p>
        </w:tc>
        <w:tc>
          <w:tcPr>
            <w:tcW w:w="1176" w:type="dxa"/>
            <w:gridSpan w:val="2"/>
            <w:tcBorders>
              <w:top w:val="single" w:sz="6" w:space="0" w:color="auto"/>
              <w:left w:val="single" w:sz="4"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rPr>
          <w:trHeight w:val="384"/>
        </w:trPr>
        <w:tc>
          <w:tcPr>
            <w:tcW w:w="756"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uk-UA"/>
              </w:rPr>
              <w:t>4.</w:t>
            </w:r>
          </w:p>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237" w:type="dxa"/>
            <w:gridSpan w:val="2"/>
            <w:tcBorders>
              <w:top w:val="single" w:sz="6" w:space="0" w:color="auto"/>
              <w:left w:val="single" w:sz="6"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Technology of compound powders with poison </w:t>
            </w:r>
            <w:proofErr w:type="gramStart"/>
            <w:r w:rsidRPr="004A6740">
              <w:rPr>
                <w:rFonts w:ascii="Times New Roman" w:hAnsi="Times New Roman" w:cs="Times New Roman"/>
                <w:sz w:val="20"/>
                <w:szCs w:val="20"/>
                <w:lang w:val="en-US"/>
              </w:rPr>
              <w:t>and  strong</w:t>
            </w:r>
            <w:proofErr w:type="gramEnd"/>
            <w:r w:rsidRPr="004A6740">
              <w:rPr>
                <w:rFonts w:ascii="Times New Roman" w:hAnsi="Times New Roman" w:cs="Times New Roman"/>
                <w:sz w:val="20"/>
                <w:szCs w:val="20"/>
                <w:lang w:val="en-US"/>
              </w:rPr>
              <w:t xml:space="preserve"> active substances. </w:t>
            </w:r>
            <w:proofErr w:type="spellStart"/>
            <w:r w:rsidRPr="004A6740">
              <w:rPr>
                <w:rFonts w:ascii="Times New Roman" w:hAnsi="Times New Roman" w:cs="Times New Roman"/>
                <w:sz w:val="20"/>
                <w:szCs w:val="20"/>
                <w:lang w:val="en-US"/>
              </w:rPr>
              <w:t>Triturations</w:t>
            </w:r>
            <w:proofErr w:type="spellEnd"/>
          </w:p>
        </w:tc>
        <w:tc>
          <w:tcPr>
            <w:tcW w:w="1176" w:type="dxa"/>
            <w:gridSpan w:val="2"/>
            <w:tcBorders>
              <w:top w:val="single" w:sz="6" w:space="0" w:color="auto"/>
              <w:left w:val="single" w:sz="4"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rPr>
          <w:trHeight w:val="470"/>
        </w:trPr>
        <w:tc>
          <w:tcPr>
            <w:tcW w:w="756"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uk-UA"/>
              </w:rPr>
              <w:t>5.</w:t>
            </w:r>
          </w:p>
        </w:tc>
        <w:tc>
          <w:tcPr>
            <w:tcW w:w="6237" w:type="dxa"/>
            <w:gridSpan w:val="2"/>
            <w:tcBorders>
              <w:top w:val="single" w:sz="6" w:space="0" w:color="auto"/>
              <w:left w:val="single" w:sz="6"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Technology of compound powders with dyeing substances</w:t>
            </w:r>
          </w:p>
        </w:tc>
        <w:tc>
          <w:tcPr>
            <w:tcW w:w="1176" w:type="dxa"/>
            <w:gridSpan w:val="2"/>
            <w:tcBorders>
              <w:top w:val="single" w:sz="6" w:space="0" w:color="auto"/>
              <w:left w:val="single" w:sz="4"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rPr>
          <w:trHeight w:val="470"/>
        </w:trPr>
        <w:tc>
          <w:tcPr>
            <w:tcW w:w="756"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6.</w:t>
            </w:r>
          </w:p>
        </w:tc>
        <w:tc>
          <w:tcPr>
            <w:tcW w:w="6237" w:type="dxa"/>
            <w:gridSpan w:val="2"/>
            <w:tcBorders>
              <w:top w:val="single" w:sz="6" w:space="0" w:color="auto"/>
              <w:left w:val="single" w:sz="6"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Technology of compound powders with crystalline substances</w:t>
            </w:r>
          </w:p>
        </w:tc>
        <w:tc>
          <w:tcPr>
            <w:tcW w:w="1176" w:type="dxa"/>
            <w:gridSpan w:val="2"/>
            <w:tcBorders>
              <w:top w:val="single" w:sz="6" w:space="0" w:color="auto"/>
              <w:left w:val="single" w:sz="4"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rPr>
          <w:trHeight w:val="470"/>
        </w:trPr>
        <w:tc>
          <w:tcPr>
            <w:tcW w:w="756"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7.</w:t>
            </w:r>
          </w:p>
        </w:tc>
        <w:tc>
          <w:tcPr>
            <w:tcW w:w="6237" w:type="dxa"/>
            <w:gridSpan w:val="2"/>
            <w:tcBorders>
              <w:top w:val="single" w:sz="6" w:space="0" w:color="auto"/>
              <w:left w:val="single" w:sz="6"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Technology of compound powders with extracts and liquids</w:t>
            </w:r>
          </w:p>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Control of content module 1</w:t>
            </w:r>
          </w:p>
        </w:tc>
        <w:tc>
          <w:tcPr>
            <w:tcW w:w="1176" w:type="dxa"/>
            <w:gridSpan w:val="2"/>
            <w:tcBorders>
              <w:top w:val="single" w:sz="6" w:space="0" w:color="auto"/>
              <w:left w:val="single" w:sz="4"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rPr>
          <w:trHeight w:val="384"/>
        </w:trPr>
        <w:tc>
          <w:tcPr>
            <w:tcW w:w="756"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8</w:t>
            </w:r>
          </w:p>
        </w:tc>
        <w:tc>
          <w:tcPr>
            <w:tcW w:w="6237" w:type="dxa"/>
            <w:gridSpan w:val="2"/>
            <w:tcBorders>
              <w:top w:val="single" w:sz="6" w:space="0" w:color="auto"/>
              <w:left w:val="single" w:sz="6"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Technology of liquid preparations by weight in volume method</w:t>
            </w:r>
          </w:p>
        </w:tc>
        <w:tc>
          <w:tcPr>
            <w:tcW w:w="1176" w:type="dxa"/>
            <w:gridSpan w:val="2"/>
            <w:tcBorders>
              <w:top w:val="single" w:sz="6" w:space="0" w:color="auto"/>
              <w:left w:val="single" w:sz="4"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rPr>
          <w:trHeight w:val="384"/>
        </w:trPr>
        <w:tc>
          <w:tcPr>
            <w:tcW w:w="756"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9</w:t>
            </w:r>
            <w:r w:rsidRPr="004A6740">
              <w:rPr>
                <w:rFonts w:ascii="Times New Roman" w:hAnsi="Times New Roman" w:cs="Times New Roman"/>
                <w:sz w:val="20"/>
                <w:szCs w:val="20"/>
                <w:lang w:val="uk-UA"/>
              </w:rPr>
              <w:t>.</w:t>
            </w:r>
          </w:p>
        </w:tc>
        <w:tc>
          <w:tcPr>
            <w:tcW w:w="6237" w:type="dxa"/>
            <w:gridSpan w:val="2"/>
            <w:tcBorders>
              <w:top w:val="single" w:sz="6" w:space="0" w:color="auto"/>
              <w:left w:val="single" w:sz="6"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Peculiar cases of aqueous solutions technology</w:t>
            </w:r>
          </w:p>
        </w:tc>
        <w:tc>
          <w:tcPr>
            <w:tcW w:w="1176" w:type="dxa"/>
            <w:gridSpan w:val="2"/>
            <w:tcBorders>
              <w:top w:val="single" w:sz="6" w:space="0" w:color="auto"/>
              <w:left w:val="single" w:sz="4"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p>
        </w:tc>
      </w:tr>
      <w:tr w:rsidR="004A6740" w:rsidRPr="004A6740" w:rsidTr="006F6C31">
        <w:trPr>
          <w:trHeight w:val="321"/>
        </w:trPr>
        <w:tc>
          <w:tcPr>
            <w:tcW w:w="756"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10</w:t>
            </w:r>
            <w:r w:rsidRPr="004A6740">
              <w:rPr>
                <w:rFonts w:ascii="Times New Roman" w:hAnsi="Times New Roman" w:cs="Times New Roman"/>
                <w:sz w:val="20"/>
                <w:szCs w:val="20"/>
                <w:lang w:val="uk-UA"/>
              </w:rPr>
              <w:t>.</w:t>
            </w:r>
          </w:p>
        </w:tc>
        <w:tc>
          <w:tcPr>
            <w:tcW w:w="6237" w:type="dxa"/>
            <w:gridSpan w:val="2"/>
            <w:tcBorders>
              <w:top w:val="single" w:sz="6" w:space="0" w:color="auto"/>
              <w:left w:val="single" w:sz="6"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Technology of concentrated solutions</w:t>
            </w:r>
          </w:p>
        </w:tc>
        <w:tc>
          <w:tcPr>
            <w:tcW w:w="1176" w:type="dxa"/>
            <w:gridSpan w:val="2"/>
            <w:tcBorders>
              <w:top w:val="single" w:sz="6" w:space="0" w:color="auto"/>
              <w:left w:val="single" w:sz="4"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rPr>
          <w:trHeight w:val="470"/>
        </w:trPr>
        <w:tc>
          <w:tcPr>
            <w:tcW w:w="756"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uk-UA"/>
              </w:rPr>
              <w:t>1</w:t>
            </w:r>
            <w:proofErr w:type="spellStart"/>
            <w:r w:rsidRPr="004A6740">
              <w:rPr>
                <w:rFonts w:ascii="Times New Roman" w:hAnsi="Times New Roman" w:cs="Times New Roman"/>
                <w:sz w:val="20"/>
                <w:szCs w:val="20"/>
                <w:lang w:val="en-US"/>
              </w:rPr>
              <w:t>1</w:t>
            </w:r>
            <w:proofErr w:type="spellEnd"/>
            <w:r w:rsidRPr="004A6740">
              <w:rPr>
                <w:rFonts w:ascii="Times New Roman" w:hAnsi="Times New Roman" w:cs="Times New Roman"/>
                <w:sz w:val="20"/>
                <w:szCs w:val="20"/>
                <w:lang w:val="uk-UA"/>
              </w:rPr>
              <w:t>.</w:t>
            </w:r>
          </w:p>
        </w:tc>
        <w:tc>
          <w:tcPr>
            <w:tcW w:w="6237" w:type="dxa"/>
            <w:gridSpan w:val="2"/>
            <w:tcBorders>
              <w:top w:val="single" w:sz="6" w:space="0" w:color="auto"/>
              <w:left w:val="single" w:sz="6"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Technology of liquid preparations in weight in volume concentration with using concentrated solutions</w:t>
            </w:r>
          </w:p>
        </w:tc>
        <w:tc>
          <w:tcPr>
            <w:tcW w:w="1176" w:type="dxa"/>
            <w:gridSpan w:val="2"/>
            <w:tcBorders>
              <w:top w:val="single" w:sz="6" w:space="0" w:color="auto"/>
              <w:left w:val="single" w:sz="4"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rPr>
          <w:trHeight w:val="298"/>
        </w:trPr>
        <w:tc>
          <w:tcPr>
            <w:tcW w:w="756"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lastRenderedPageBreak/>
              <w:t>12.</w:t>
            </w:r>
          </w:p>
        </w:tc>
        <w:tc>
          <w:tcPr>
            <w:tcW w:w="6237" w:type="dxa"/>
            <w:gridSpan w:val="2"/>
            <w:tcBorders>
              <w:top w:val="single" w:sz="6" w:space="0" w:color="auto"/>
              <w:left w:val="single" w:sz="6"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Technology of aqueous solutions of standard Pharmacopoeia liquids</w:t>
            </w:r>
          </w:p>
        </w:tc>
        <w:tc>
          <w:tcPr>
            <w:tcW w:w="1176" w:type="dxa"/>
            <w:gridSpan w:val="2"/>
            <w:tcBorders>
              <w:top w:val="single" w:sz="6" w:space="0" w:color="auto"/>
              <w:left w:val="single" w:sz="4"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rPr>
          <w:trHeight w:val="432"/>
        </w:trPr>
        <w:tc>
          <w:tcPr>
            <w:tcW w:w="756"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uk-UA"/>
              </w:rPr>
              <w:t>1</w:t>
            </w:r>
            <w:r w:rsidRPr="004A6740">
              <w:rPr>
                <w:rFonts w:ascii="Times New Roman" w:hAnsi="Times New Roman" w:cs="Times New Roman"/>
                <w:sz w:val="20"/>
                <w:szCs w:val="20"/>
                <w:lang w:val="en-US"/>
              </w:rPr>
              <w:t>3</w:t>
            </w:r>
            <w:r w:rsidRPr="004A6740">
              <w:rPr>
                <w:rFonts w:ascii="Times New Roman" w:hAnsi="Times New Roman" w:cs="Times New Roman"/>
                <w:sz w:val="20"/>
                <w:szCs w:val="20"/>
                <w:lang w:val="uk-UA"/>
              </w:rPr>
              <w:t>.</w:t>
            </w:r>
          </w:p>
        </w:tc>
        <w:tc>
          <w:tcPr>
            <w:tcW w:w="6237" w:type="dxa"/>
            <w:gridSpan w:val="2"/>
            <w:tcBorders>
              <w:top w:val="single" w:sz="6" w:space="0" w:color="auto"/>
              <w:left w:val="single" w:sz="6"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Technology of non-aqueous solutions. Dilutions of Ethanol</w:t>
            </w:r>
          </w:p>
        </w:tc>
        <w:tc>
          <w:tcPr>
            <w:tcW w:w="1176" w:type="dxa"/>
            <w:gridSpan w:val="2"/>
            <w:tcBorders>
              <w:top w:val="single" w:sz="6" w:space="0" w:color="auto"/>
              <w:left w:val="single" w:sz="4"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rPr>
          <w:trHeight w:val="432"/>
        </w:trPr>
        <w:tc>
          <w:tcPr>
            <w:tcW w:w="756"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uk-UA"/>
              </w:rPr>
              <w:t>1</w:t>
            </w:r>
            <w:r w:rsidRPr="004A6740">
              <w:rPr>
                <w:rFonts w:ascii="Times New Roman" w:hAnsi="Times New Roman" w:cs="Times New Roman"/>
                <w:sz w:val="20"/>
                <w:szCs w:val="20"/>
                <w:lang w:val="en-US"/>
              </w:rPr>
              <w:t>4</w:t>
            </w:r>
            <w:r w:rsidRPr="004A6740">
              <w:rPr>
                <w:rFonts w:ascii="Times New Roman" w:hAnsi="Times New Roman" w:cs="Times New Roman"/>
                <w:sz w:val="20"/>
                <w:szCs w:val="20"/>
                <w:lang w:val="uk-UA"/>
              </w:rPr>
              <w:t>.</w:t>
            </w:r>
          </w:p>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237" w:type="dxa"/>
            <w:gridSpan w:val="2"/>
            <w:tcBorders>
              <w:top w:val="single" w:sz="6" w:space="0" w:color="auto"/>
              <w:left w:val="single" w:sz="6"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Technology of drops for oral administration and topical application</w:t>
            </w:r>
          </w:p>
        </w:tc>
        <w:tc>
          <w:tcPr>
            <w:tcW w:w="1176" w:type="dxa"/>
            <w:gridSpan w:val="2"/>
            <w:tcBorders>
              <w:top w:val="single" w:sz="6" w:space="0" w:color="auto"/>
              <w:left w:val="single" w:sz="4"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rPr>
          <w:trHeight w:val="202"/>
        </w:trPr>
        <w:tc>
          <w:tcPr>
            <w:tcW w:w="756"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uk-UA"/>
              </w:rPr>
              <w:t>1</w:t>
            </w:r>
            <w:r w:rsidRPr="004A6740">
              <w:rPr>
                <w:rFonts w:ascii="Times New Roman" w:hAnsi="Times New Roman" w:cs="Times New Roman"/>
                <w:sz w:val="20"/>
                <w:szCs w:val="20"/>
                <w:lang w:val="en-US"/>
              </w:rPr>
              <w:t>5</w:t>
            </w:r>
            <w:r w:rsidRPr="004A6740">
              <w:rPr>
                <w:rFonts w:ascii="Times New Roman" w:hAnsi="Times New Roman" w:cs="Times New Roman"/>
                <w:sz w:val="20"/>
                <w:szCs w:val="20"/>
                <w:lang w:val="uk-UA"/>
              </w:rPr>
              <w:t>.</w:t>
            </w:r>
          </w:p>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p>
        </w:tc>
        <w:tc>
          <w:tcPr>
            <w:tcW w:w="6237" w:type="dxa"/>
            <w:gridSpan w:val="2"/>
            <w:tcBorders>
              <w:top w:val="single" w:sz="6" w:space="0" w:color="auto"/>
              <w:left w:val="single" w:sz="6"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Technology of macromolecular substances solutions and colloids.</w:t>
            </w:r>
          </w:p>
        </w:tc>
        <w:tc>
          <w:tcPr>
            <w:tcW w:w="1176" w:type="dxa"/>
            <w:gridSpan w:val="2"/>
            <w:tcBorders>
              <w:top w:val="single" w:sz="6" w:space="0" w:color="auto"/>
              <w:left w:val="single" w:sz="4"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rPr>
          <w:trHeight w:val="384"/>
        </w:trPr>
        <w:tc>
          <w:tcPr>
            <w:tcW w:w="756"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uk-UA"/>
              </w:rPr>
              <w:t>1</w:t>
            </w:r>
            <w:r w:rsidRPr="004A6740">
              <w:rPr>
                <w:rFonts w:ascii="Times New Roman" w:hAnsi="Times New Roman" w:cs="Times New Roman"/>
                <w:sz w:val="20"/>
                <w:szCs w:val="20"/>
                <w:lang w:val="en-US"/>
              </w:rPr>
              <w:t>6</w:t>
            </w:r>
            <w:r w:rsidRPr="004A6740">
              <w:rPr>
                <w:rFonts w:ascii="Times New Roman" w:hAnsi="Times New Roman" w:cs="Times New Roman"/>
                <w:sz w:val="20"/>
                <w:szCs w:val="20"/>
                <w:lang w:val="uk-UA"/>
              </w:rPr>
              <w:t>.</w:t>
            </w:r>
          </w:p>
        </w:tc>
        <w:tc>
          <w:tcPr>
            <w:tcW w:w="6237" w:type="dxa"/>
            <w:gridSpan w:val="2"/>
            <w:tcBorders>
              <w:top w:val="single" w:sz="6" w:space="0" w:color="auto"/>
              <w:left w:val="single" w:sz="6"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Technology of suspensions</w:t>
            </w:r>
          </w:p>
        </w:tc>
        <w:tc>
          <w:tcPr>
            <w:tcW w:w="1176" w:type="dxa"/>
            <w:gridSpan w:val="2"/>
            <w:tcBorders>
              <w:top w:val="single" w:sz="6" w:space="0" w:color="auto"/>
              <w:left w:val="single" w:sz="4"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rPr>
          <w:trHeight w:val="192"/>
        </w:trPr>
        <w:tc>
          <w:tcPr>
            <w:tcW w:w="756" w:type="dxa"/>
            <w:tcBorders>
              <w:top w:val="single" w:sz="6" w:space="0" w:color="auto"/>
              <w:left w:val="single" w:sz="6" w:space="0" w:color="auto"/>
              <w:bottom w:val="single" w:sz="6"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uk-UA"/>
              </w:rPr>
              <w:t>1</w:t>
            </w:r>
            <w:r w:rsidRPr="004A6740">
              <w:rPr>
                <w:rFonts w:ascii="Times New Roman" w:hAnsi="Times New Roman" w:cs="Times New Roman"/>
                <w:sz w:val="20"/>
                <w:szCs w:val="20"/>
                <w:lang w:val="en-US"/>
              </w:rPr>
              <w:t>7</w:t>
            </w:r>
            <w:r w:rsidRPr="004A6740">
              <w:rPr>
                <w:rFonts w:ascii="Times New Roman" w:hAnsi="Times New Roman" w:cs="Times New Roman"/>
                <w:sz w:val="20"/>
                <w:szCs w:val="20"/>
                <w:lang w:val="uk-UA"/>
              </w:rPr>
              <w:t>.</w:t>
            </w:r>
          </w:p>
        </w:tc>
        <w:tc>
          <w:tcPr>
            <w:tcW w:w="6237" w:type="dxa"/>
            <w:gridSpan w:val="2"/>
            <w:tcBorders>
              <w:top w:val="single" w:sz="6" w:space="0" w:color="auto"/>
              <w:left w:val="single" w:sz="6"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Technology of emulsions</w:t>
            </w:r>
          </w:p>
        </w:tc>
        <w:tc>
          <w:tcPr>
            <w:tcW w:w="1176" w:type="dxa"/>
            <w:gridSpan w:val="2"/>
            <w:tcBorders>
              <w:top w:val="single" w:sz="6" w:space="0" w:color="auto"/>
              <w:left w:val="single" w:sz="4" w:space="0" w:color="auto"/>
              <w:bottom w:val="single" w:sz="6"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rPr>
          <w:trHeight w:val="192"/>
        </w:trPr>
        <w:tc>
          <w:tcPr>
            <w:tcW w:w="756" w:type="dxa"/>
            <w:tcBorders>
              <w:top w:val="single" w:sz="6" w:space="0" w:color="auto"/>
              <w:left w:val="single" w:sz="6" w:space="0" w:color="auto"/>
              <w:bottom w:val="single" w:sz="4"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18.</w:t>
            </w:r>
          </w:p>
        </w:tc>
        <w:tc>
          <w:tcPr>
            <w:tcW w:w="6237" w:type="dxa"/>
            <w:gridSpan w:val="2"/>
            <w:tcBorders>
              <w:top w:val="single" w:sz="6" w:space="0" w:color="auto"/>
              <w:left w:val="single" w:sz="6" w:space="0" w:color="auto"/>
              <w:bottom w:val="single" w:sz="4"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Technology of water extracts from </w:t>
            </w:r>
            <w:proofErr w:type="spellStart"/>
            <w:r w:rsidRPr="004A6740">
              <w:rPr>
                <w:rFonts w:ascii="Times New Roman" w:hAnsi="Times New Roman" w:cs="Times New Roman"/>
                <w:sz w:val="20"/>
                <w:szCs w:val="20"/>
                <w:lang w:val="en-US"/>
              </w:rPr>
              <w:t>medicimal</w:t>
            </w:r>
            <w:proofErr w:type="spellEnd"/>
            <w:r w:rsidRPr="004A6740">
              <w:rPr>
                <w:rFonts w:ascii="Times New Roman" w:hAnsi="Times New Roman" w:cs="Times New Roman"/>
                <w:sz w:val="20"/>
                <w:szCs w:val="20"/>
                <w:lang w:val="en-US"/>
              </w:rPr>
              <w:t xml:space="preserve"> </w:t>
            </w:r>
            <w:r w:rsidRPr="004A6740">
              <w:rPr>
                <w:rFonts w:ascii="Times New Roman" w:hAnsi="Times New Roman" w:cs="Times New Roman"/>
                <w:sz w:val="20"/>
                <w:szCs w:val="20"/>
                <w:lang w:val="en-GB"/>
              </w:rPr>
              <w:t>plant materials</w:t>
            </w:r>
          </w:p>
        </w:tc>
        <w:tc>
          <w:tcPr>
            <w:tcW w:w="1176" w:type="dxa"/>
            <w:gridSpan w:val="2"/>
            <w:tcBorders>
              <w:top w:val="single" w:sz="6" w:space="0" w:color="auto"/>
              <w:left w:val="single" w:sz="4" w:space="0" w:color="auto"/>
              <w:bottom w:val="single" w:sz="4" w:space="0" w:color="auto"/>
              <w:right w:val="single" w:sz="4" w:space="0" w:color="auto"/>
            </w:tcBorders>
          </w:tcPr>
          <w:p w:rsidR="004A6740" w:rsidRPr="004A6740" w:rsidRDefault="004A6740" w:rsidP="004A6740">
            <w:pPr>
              <w:widowControl w:val="0"/>
              <w:autoSpaceDE w:val="0"/>
              <w:autoSpaceDN w:val="0"/>
              <w:adjustRightInd w:val="0"/>
              <w:spacing w:line="240" w:lineRule="auto"/>
              <w:ind w:left="-140" w:firstLine="140"/>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rPr>
          <w:trHeight w:val="192"/>
        </w:trPr>
        <w:tc>
          <w:tcPr>
            <w:tcW w:w="756" w:type="dxa"/>
            <w:tcBorders>
              <w:top w:val="single" w:sz="6" w:space="0" w:color="auto"/>
              <w:left w:val="single" w:sz="6" w:space="0" w:color="auto"/>
              <w:bottom w:val="single" w:sz="4"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19.</w:t>
            </w:r>
          </w:p>
        </w:tc>
        <w:tc>
          <w:tcPr>
            <w:tcW w:w="6237" w:type="dxa"/>
            <w:gridSpan w:val="2"/>
            <w:tcBorders>
              <w:top w:val="single" w:sz="6" w:space="0" w:color="auto"/>
              <w:left w:val="single" w:sz="6" w:space="0" w:color="auto"/>
              <w:bottom w:val="single" w:sz="4"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en-US"/>
              </w:rPr>
              <w:t xml:space="preserve">Technology of water extracts from </w:t>
            </w:r>
            <w:r w:rsidRPr="004A6740">
              <w:rPr>
                <w:rFonts w:ascii="Times New Roman" w:hAnsi="Times New Roman" w:cs="Times New Roman"/>
                <w:sz w:val="20"/>
                <w:szCs w:val="20"/>
                <w:lang w:val="en-GB"/>
              </w:rPr>
              <w:t xml:space="preserve">plant materials </w:t>
            </w:r>
            <w:proofErr w:type="spellStart"/>
            <w:r w:rsidRPr="004A6740">
              <w:rPr>
                <w:rFonts w:ascii="Times New Roman" w:hAnsi="Times New Roman" w:cs="Times New Roman"/>
                <w:sz w:val="20"/>
                <w:szCs w:val="20"/>
                <w:lang w:val="en-GB"/>
              </w:rPr>
              <w:t>containg</w:t>
            </w:r>
            <w:proofErr w:type="spellEnd"/>
            <w:r w:rsidRPr="004A6740">
              <w:rPr>
                <w:rFonts w:ascii="Times New Roman" w:hAnsi="Times New Roman" w:cs="Times New Roman"/>
                <w:sz w:val="20"/>
                <w:szCs w:val="20"/>
                <w:lang w:val="en-GB"/>
              </w:rPr>
              <w:t xml:space="preserve"> alkaloids and cardiac glycosides</w:t>
            </w:r>
          </w:p>
        </w:tc>
        <w:tc>
          <w:tcPr>
            <w:tcW w:w="1176" w:type="dxa"/>
            <w:gridSpan w:val="2"/>
            <w:tcBorders>
              <w:top w:val="single" w:sz="6" w:space="0" w:color="auto"/>
              <w:left w:val="single" w:sz="4" w:space="0" w:color="auto"/>
              <w:bottom w:val="single" w:sz="4" w:space="0" w:color="auto"/>
              <w:right w:val="single" w:sz="4" w:space="0" w:color="auto"/>
            </w:tcBorders>
          </w:tcPr>
          <w:p w:rsidR="004A6740" w:rsidRPr="004A6740" w:rsidRDefault="004A6740" w:rsidP="004A6740">
            <w:pPr>
              <w:widowControl w:val="0"/>
              <w:autoSpaceDE w:val="0"/>
              <w:autoSpaceDN w:val="0"/>
              <w:adjustRightInd w:val="0"/>
              <w:spacing w:line="240" w:lineRule="auto"/>
              <w:ind w:left="-140" w:firstLine="140"/>
              <w:jc w:val="center"/>
              <w:rPr>
                <w:rFonts w:ascii="Times New Roman" w:hAnsi="Times New Roman" w:cs="Times New Roman"/>
                <w:sz w:val="20"/>
                <w:szCs w:val="20"/>
                <w:lang w:val="en-US"/>
              </w:rPr>
            </w:pPr>
          </w:p>
        </w:tc>
      </w:tr>
      <w:tr w:rsidR="004A6740" w:rsidRPr="004A6740" w:rsidTr="006F6C31">
        <w:trPr>
          <w:trHeight w:val="192"/>
        </w:trPr>
        <w:tc>
          <w:tcPr>
            <w:tcW w:w="756" w:type="dxa"/>
            <w:tcBorders>
              <w:top w:val="single" w:sz="6" w:space="0" w:color="auto"/>
              <w:left w:val="single" w:sz="6" w:space="0" w:color="auto"/>
              <w:bottom w:val="single" w:sz="4"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20.</w:t>
            </w:r>
          </w:p>
        </w:tc>
        <w:tc>
          <w:tcPr>
            <w:tcW w:w="6237" w:type="dxa"/>
            <w:gridSpan w:val="2"/>
            <w:tcBorders>
              <w:top w:val="single" w:sz="6" w:space="0" w:color="auto"/>
              <w:left w:val="single" w:sz="6" w:space="0" w:color="auto"/>
              <w:bottom w:val="single" w:sz="4"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en-US"/>
              </w:rPr>
              <w:t xml:space="preserve">Technology of </w:t>
            </w:r>
            <w:proofErr w:type="spellStart"/>
            <w:r w:rsidRPr="004A6740">
              <w:rPr>
                <w:rFonts w:ascii="Times New Roman" w:hAnsi="Times New Roman" w:cs="Times New Roman"/>
                <w:sz w:val="20"/>
                <w:szCs w:val="20"/>
                <w:lang w:val="en-US"/>
              </w:rPr>
              <w:t>of</w:t>
            </w:r>
            <w:proofErr w:type="spellEnd"/>
            <w:r w:rsidRPr="004A6740">
              <w:rPr>
                <w:rFonts w:ascii="Times New Roman" w:hAnsi="Times New Roman" w:cs="Times New Roman"/>
                <w:sz w:val="20"/>
                <w:szCs w:val="20"/>
                <w:lang w:val="en-US"/>
              </w:rPr>
              <w:t xml:space="preserve"> liquid preparations with using </w:t>
            </w:r>
            <w:r w:rsidRPr="004A6740">
              <w:rPr>
                <w:rFonts w:ascii="Times New Roman" w:hAnsi="Times New Roman" w:cs="Times New Roman"/>
                <w:sz w:val="20"/>
                <w:szCs w:val="20"/>
                <w:lang w:val="en-GB"/>
              </w:rPr>
              <w:t>extracts</w:t>
            </w:r>
          </w:p>
        </w:tc>
        <w:tc>
          <w:tcPr>
            <w:tcW w:w="1176" w:type="dxa"/>
            <w:gridSpan w:val="2"/>
            <w:tcBorders>
              <w:top w:val="single" w:sz="6" w:space="0" w:color="auto"/>
              <w:left w:val="single" w:sz="4" w:space="0" w:color="auto"/>
              <w:bottom w:val="single" w:sz="4" w:space="0" w:color="auto"/>
              <w:right w:val="single" w:sz="4" w:space="0" w:color="auto"/>
            </w:tcBorders>
          </w:tcPr>
          <w:p w:rsidR="004A6740" w:rsidRPr="004A6740" w:rsidRDefault="004A6740" w:rsidP="004A6740">
            <w:pPr>
              <w:widowControl w:val="0"/>
              <w:autoSpaceDE w:val="0"/>
              <w:autoSpaceDN w:val="0"/>
              <w:adjustRightInd w:val="0"/>
              <w:spacing w:line="240" w:lineRule="auto"/>
              <w:ind w:left="-140" w:firstLine="140"/>
              <w:jc w:val="center"/>
              <w:rPr>
                <w:rFonts w:ascii="Times New Roman" w:hAnsi="Times New Roman" w:cs="Times New Roman"/>
                <w:sz w:val="20"/>
                <w:szCs w:val="20"/>
                <w:lang w:val="en-US"/>
              </w:rPr>
            </w:pPr>
          </w:p>
        </w:tc>
      </w:tr>
      <w:tr w:rsidR="004A6740" w:rsidRPr="004A6740" w:rsidTr="006F6C31">
        <w:trPr>
          <w:trHeight w:val="192"/>
        </w:trPr>
        <w:tc>
          <w:tcPr>
            <w:tcW w:w="756" w:type="dxa"/>
            <w:tcBorders>
              <w:top w:val="single" w:sz="6" w:space="0" w:color="auto"/>
              <w:left w:val="single" w:sz="6" w:space="0" w:color="auto"/>
              <w:bottom w:val="single" w:sz="4" w:space="0" w:color="auto"/>
              <w:right w:val="single" w:sz="6"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21.</w:t>
            </w:r>
          </w:p>
        </w:tc>
        <w:tc>
          <w:tcPr>
            <w:tcW w:w="6237" w:type="dxa"/>
            <w:gridSpan w:val="2"/>
            <w:tcBorders>
              <w:top w:val="single" w:sz="6" w:space="0" w:color="auto"/>
              <w:left w:val="single" w:sz="6" w:space="0" w:color="auto"/>
              <w:bottom w:val="single" w:sz="4"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Final module control</w:t>
            </w:r>
          </w:p>
        </w:tc>
        <w:tc>
          <w:tcPr>
            <w:tcW w:w="1176" w:type="dxa"/>
            <w:gridSpan w:val="2"/>
            <w:tcBorders>
              <w:top w:val="single" w:sz="6" w:space="0" w:color="auto"/>
              <w:left w:val="single" w:sz="4" w:space="0" w:color="auto"/>
              <w:bottom w:val="single" w:sz="4" w:space="0" w:color="auto"/>
              <w:right w:val="single" w:sz="4" w:space="0" w:color="auto"/>
            </w:tcBorders>
          </w:tcPr>
          <w:p w:rsidR="004A6740" w:rsidRPr="004A6740" w:rsidRDefault="004A6740" w:rsidP="004A6740">
            <w:pPr>
              <w:widowControl w:val="0"/>
              <w:autoSpaceDE w:val="0"/>
              <w:autoSpaceDN w:val="0"/>
              <w:adjustRightInd w:val="0"/>
              <w:spacing w:line="240" w:lineRule="auto"/>
              <w:ind w:left="-140" w:firstLine="140"/>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rPr>
          <w:gridAfter w:val="1"/>
          <w:wAfter w:w="9" w:type="dxa"/>
          <w:trHeight w:val="192"/>
        </w:trPr>
        <w:tc>
          <w:tcPr>
            <w:tcW w:w="6960" w:type="dxa"/>
            <w:gridSpan w:val="2"/>
            <w:tcBorders>
              <w:top w:val="single" w:sz="6" w:space="0" w:color="auto"/>
              <w:left w:val="single" w:sz="4" w:space="0" w:color="auto"/>
              <w:bottom w:val="single" w:sz="4" w:space="0" w:color="auto"/>
              <w:right w:val="single" w:sz="4" w:space="0" w:color="auto"/>
            </w:tcBorders>
          </w:tcPr>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en-US"/>
              </w:rPr>
              <w:t>TOTAL</w:t>
            </w:r>
          </w:p>
        </w:tc>
        <w:tc>
          <w:tcPr>
            <w:tcW w:w="1200" w:type="dxa"/>
            <w:gridSpan w:val="2"/>
            <w:tcBorders>
              <w:top w:val="single" w:sz="4" w:space="0" w:color="auto"/>
              <w:left w:val="single" w:sz="4" w:space="0" w:color="auto"/>
              <w:bottom w:val="single" w:sz="4" w:space="0" w:color="auto"/>
              <w:right w:val="single" w:sz="4" w:space="0" w:color="auto"/>
            </w:tcBorders>
          </w:tcPr>
          <w:p w:rsidR="004A6740" w:rsidRPr="004A6740" w:rsidRDefault="004A6740" w:rsidP="004A6740">
            <w:pPr>
              <w:widowControl w:val="0"/>
              <w:autoSpaceDE w:val="0"/>
              <w:autoSpaceDN w:val="0"/>
              <w:adjustRightInd w:val="0"/>
              <w:spacing w:line="240" w:lineRule="auto"/>
              <w:ind w:left="-140" w:firstLine="140"/>
              <w:jc w:val="center"/>
              <w:rPr>
                <w:rFonts w:ascii="Times New Roman" w:hAnsi="Times New Roman" w:cs="Times New Roman"/>
                <w:b/>
                <w:sz w:val="20"/>
                <w:szCs w:val="20"/>
                <w:lang w:val="en-US"/>
              </w:rPr>
            </w:pPr>
            <w:r w:rsidRPr="004A6740">
              <w:rPr>
                <w:rFonts w:ascii="Times New Roman" w:hAnsi="Times New Roman" w:cs="Times New Roman"/>
                <w:b/>
                <w:sz w:val="20"/>
                <w:szCs w:val="20"/>
                <w:lang w:val="en-US"/>
              </w:rPr>
              <w:t>84</w:t>
            </w:r>
          </w:p>
        </w:tc>
      </w:tr>
    </w:tbl>
    <w:p w:rsidR="004A6740" w:rsidRPr="004A6740" w:rsidRDefault="004A6740" w:rsidP="004A6740">
      <w:pPr>
        <w:widowControl w:val="0"/>
        <w:autoSpaceDE w:val="0"/>
        <w:autoSpaceDN w:val="0"/>
        <w:adjustRightInd w:val="0"/>
        <w:spacing w:line="240" w:lineRule="auto"/>
        <w:jc w:val="center"/>
        <w:rPr>
          <w:rFonts w:ascii="Times New Roman" w:hAnsi="Times New Roman" w:cs="Times New Roman"/>
          <w:i/>
          <w:sz w:val="20"/>
          <w:szCs w:val="20"/>
          <w:lang w:val="uk-UA"/>
        </w:rPr>
      </w:pPr>
    </w:p>
    <w:p w:rsidR="004A6740" w:rsidRPr="004A6740" w:rsidRDefault="004A6740" w:rsidP="004A6740">
      <w:pPr>
        <w:widowControl w:val="0"/>
        <w:autoSpaceDE w:val="0"/>
        <w:autoSpaceDN w:val="0"/>
        <w:adjustRightInd w:val="0"/>
        <w:spacing w:line="240" w:lineRule="auto"/>
        <w:jc w:val="right"/>
        <w:rPr>
          <w:rFonts w:ascii="Times New Roman" w:hAnsi="Times New Roman" w:cs="Times New Roman"/>
          <w:i/>
          <w:sz w:val="20"/>
          <w:szCs w:val="20"/>
          <w:lang w:val="en-US"/>
        </w:rPr>
      </w:pPr>
    </w:p>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uk-UA"/>
        </w:rPr>
      </w:pPr>
    </w:p>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sz w:val="20"/>
          <w:szCs w:val="20"/>
          <w:lang w:val="uk-UA"/>
        </w:rPr>
      </w:pPr>
    </w:p>
    <w:p w:rsidR="004A6740" w:rsidRPr="004A6740" w:rsidRDefault="004A6740" w:rsidP="004A6740">
      <w:pPr>
        <w:spacing w:line="240" w:lineRule="auto"/>
        <w:jc w:val="center"/>
        <w:rPr>
          <w:rFonts w:ascii="Times New Roman" w:hAnsi="Times New Roman" w:cs="Times New Roman"/>
          <w:b/>
          <w:sz w:val="20"/>
          <w:szCs w:val="20"/>
          <w:lang w:val="uk-UA"/>
        </w:rPr>
      </w:pPr>
    </w:p>
    <w:p w:rsidR="004A6740" w:rsidRPr="004A6740" w:rsidRDefault="004A6740" w:rsidP="004A6740">
      <w:pPr>
        <w:spacing w:line="240" w:lineRule="auto"/>
        <w:jc w:val="center"/>
        <w:rPr>
          <w:rFonts w:ascii="Times New Roman" w:hAnsi="Times New Roman" w:cs="Times New Roman"/>
          <w:b/>
          <w:sz w:val="20"/>
          <w:szCs w:val="20"/>
          <w:lang w:val="uk-UA"/>
        </w:rPr>
      </w:pPr>
    </w:p>
    <w:p w:rsidR="004A6740" w:rsidRPr="004A6740" w:rsidRDefault="004A6740" w:rsidP="004A6740">
      <w:pPr>
        <w:spacing w:line="240" w:lineRule="auto"/>
        <w:jc w:val="center"/>
        <w:rPr>
          <w:rFonts w:ascii="Times New Roman" w:hAnsi="Times New Roman" w:cs="Times New Roman"/>
          <w:b/>
          <w:sz w:val="20"/>
          <w:szCs w:val="20"/>
          <w:lang w:val="en-US"/>
        </w:rPr>
      </w:pPr>
    </w:p>
    <w:p w:rsidR="004A6740" w:rsidRPr="004A6740" w:rsidRDefault="004A6740" w:rsidP="004A6740">
      <w:pPr>
        <w:spacing w:line="240" w:lineRule="auto"/>
        <w:jc w:val="center"/>
        <w:rPr>
          <w:rFonts w:ascii="Times New Roman" w:hAnsi="Times New Roman" w:cs="Times New Roman"/>
          <w:b/>
          <w:sz w:val="20"/>
          <w:szCs w:val="20"/>
          <w:lang w:val="en-US"/>
        </w:rPr>
      </w:pPr>
    </w:p>
    <w:p w:rsidR="004A6740" w:rsidRPr="004A6740" w:rsidRDefault="004A6740" w:rsidP="004A6740">
      <w:pPr>
        <w:spacing w:line="240" w:lineRule="auto"/>
        <w:jc w:val="center"/>
        <w:rPr>
          <w:rFonts w:ascii="Times New Roman" w:hAnsi="Times New Roman" w:cs="Times New Roman"/>
          <w:b/>
          <w:sz w:val="20"/>
          <w:szCs w:val="20"/>
          <w:lang w:val="en-US"/>
        </w:rPr>
      </w:pPr>
    </w:p>
    <w:p w:rsidR="004A6740" w:rsidRPr="004A6740" w:rsidRDefault="004A6740" w:rsidP="004A6740">
      <w:pPr>
        <w:spacing w:line="240" w:lineRule="auto"/>
        <w:jc w:val="center"/>
        <w:rPr>
          <w:rFonts w:ascii="Times New Roman" w:hAnsi="Times New Roman" w:cs="Times New Roman"/>
          <w:b/>
          <w:sz w:val="20"/>
          <w:szCs w:val="20"/>
          <w:lang w:val="en-US"/>
        </w:rPr>
      </w:pPr>
    </w:p>
    <w:p w:rsidR="004A6740" w:rsidRPr="004A6740" w:rsidRDefault="004A6740" w:rsidP="004A6740">
      <w:pPr>
        <w:spacing w:line="240" w:lineRule="auto"/>
        <w:jc w:val="center"/>
        <w:rPr>
          <w:rFonts w:ascii="Times New Roman" w:hAnsi="Times New Roman" w:cs="Times New Roman"/>
          <w:b/>
          <w:sz w:val="20"/>
          <w:szCs w:val="20"/>
          <w:lang w:val="en-US"/>
        </w:rPr>
      </w:pPr>
    </w:p>
    <w:p w:rsidR="004A6740" w:rsidRPr="004A6740" w:rsidRDefault="004A6740" w:rsidP="004A6740">
      <w:pPr>
        <w:spacing w:line="240" w:lineRule="auto"/>
        <w:jc w:val="center"/>
        <w:rPr>
          <w:rFonts w:ascii="Times New Roman" w:hAnsi="Times New Roman" w:cs="Times New Roman"/>
          <w:b/>
          <w:sz w:val="20"/>
          <w:szCs w:val="20"/>
          <w:lang w:val="uk-UA"/>
        </w:rPr>
      </w:pPr>
    </w:p>
    <w:p w:rsidR="004A6740" w:rsidRPr="004A6740" w:rsidRDefault="004A6740" w:rsidP="004A6740">
      <w:pPr>
        <w:spacing w:line="240" w:lineRule="auto"/>
        <w:jc w:val="center"/>
        <w:rPr>
          <w:rFonts w:ascii="Times New Roman" w:hAnsi="Times New Roman" w:cs="Times New Roman"/>
          <w:b/>
          <w:bCs/>
          <w:sz w:val="20"/>
          <w:szCs w:val="20"/>
          <w:lang w:val="en-GB"/>
        </w:rPr>
      </w:pPr>
      <w:r w:rsidRPr="004A6740">
        <w:rPr>
          <w:rFonts w:ascii="Times New Roman" w:hAnsi="Times New Roman" w:cs="Times New Roman"/>
          <w:b/>
          <w:sz w:val="20"/>
          <w:szCs w:val="20"/>
          <w:lang w:val="en-US"/>
        </w:rPr>
        <w:t>QUESTIONS FOR</w:t>
      </w:r>
      <w:r w:rsidRPr="004A6740">
        <w:rPr>
          <w:rFonts w:ascii="Times New Roman" w:hAnsi="Times New Roman" w:cs="Times New Roman"/>
          <w:b/>
          <w:bCs/>
          <w:sz w:val="20"/>
          <w:szCs w:val="20"/>
          <w:lang w:val="en-US"/>
        </w:rPr>
        <w:t xml:space="preserve"> SELF-TRAINING</w:t>
      </w:r>
    </w:p>
    <w:p w:rsidR="004A6740" w:rsidRPr="004A6740" w:rsidRDefault="004A6740" w:rsidP="004A6740">
      <w:pPr>
        <w:spacing w:line="240" w:lineRule="auto"/>
        <w:jc w:val="center"/>
        <w:rPr>
          <w:rFonts w:ascii="Times New Roman" w:hAnsi="Times New Roman" w:cs="Times New Roman"/>
          <w:b/>
          <w:sz w:val="20"/>
          <w:szCs w:val="20"/>
          <w:lang w:val="en-US"/>
        </w:rPr>
      </w:pPr>
      <w:r w:rsidRPr="004A6740">
        <w:rPr>
          <w:rFonts w:ascii="Times New Roman" w:hAnsi="Times New Roman" w:cs="Times New Roman"/>
          <w:b/>
          <w:sz w:val="20"/>
          <w:szCs w:val="20"/>
          <w:lang w:val="en-US"/>
        </w:rPr>
        <w:t>ON DRUG TECHNOLOGY IN THE PHARMACY</w:t>
      </w:r>
    </w:p>
    <w:p w:rsidR="004A6740" w:rsidRPr="004A6740" w:rsidRDefault="004A6740" w:rsidP="004A6740">
      <w:pPr>
        <w:spacing w:line="240" w:lineRule="auto"/>
        <w:jc w:val="center"/>
        <w:rPr>
          <w:rFonts w:ascii="Times New Roman" w:hAnsi="Times New Roman" w:cs="Times New Roman"/>
          <w:i/>
          <w:sz w:val="20"/>
          <w:szCs w:val="20"/>
          <w:lang w:val="uk-UA"/>
        </w:rPr>
      </w:pPr>
      <w:proofErr w:type="gramStart"/>
      <w:r w:rsidRPr="004A6740">
        <w:rPr>
          <w:rFonts w:ascii="Times New Roman" w:hAnsi="Times New Roman" w:cs="Times New Roman"/>
          <w:i/>
          <w:sz w:val="20"/>
          <w:szCs w:val="20"/>
          <w:lang w:val="en-US"/>
        </w:rPr>
        <w:t>for</w:t>
      </w:r>
      <w:proofErr w:type="gramEnd"/>
      <w:r w:rsidRPr="004A6740">
        <w:rPr>
          <w:rFonts w:ascii="Times New Roman" w:hAnsi="Times New Roman" w:cs="Times New Roman"/>
          <w:i/>
          <w:sz w:val="20"/>
          <w:szCs w:val="20"/>
          <w:lang w:val="en-US"/>
        </w:rPr>
        <w:t xml:space="preserve"> the 3-rd year students of the Pharmaceutical Faculty </w:t>
      </w:r>
    </w:p>
    <w:p w:rsidR="004A6740" w:rsidRPr="004A6740" w:rsidRDefault="004A6740" w:rsidP="004A6740">
      <w:pPr>
        <w:spacing w:line="240" w:lineRule="auto"/>
        <w:ind w:left="-57" w:right="-57"/>
        <w:jc w:val="center"/>
        <w:rPr>
          <w:rFonts w:ascii="Times New Roman" w:hAnsi="Times New Roman" w:cs="Times New Roman"/>
          <w:i/>
          <w:iCs/>
          <w:sz w:val="20"/>
          <w:szCs w:val="20"/>
        </w:rPr>
      </w:pPr>
      <w:r w:rsidRPr="004A6740">
        <w:rPr>
          <w:rFonts w:ascii="Times New Roman" w:hAnsi="Times New Roman" w:cs="Times New Roman"/>
          <w:sz w:val="20"/>
          <w:szCs w:val="20"/>
          <w:lang w:val="uk-UA"/>
        </w:rPr>
        <w:t>5</w:t>
      </w:r>
      <w:proofErr w:type="spellStart"/>
      <w:r w:rsidRPr="004A6740">
        <w:rPr>
          <w:rFonts w:ascii="Times New Roman" w:hAnsi="Times New Roman" w:cs="Times New Roman"/>
          <w:sz w:val="20"/>
          <w:szCs w:val="20"/>
          <w:vertAlign w:val="superscript"/>
        </w:rPr>
        <w:t>th</w:t>
      </w:r>
      <w:proofErr w:type="spellEnd"/>
      <w:r w:rsidRPr="004A6740">
        <w:rPr>
          <w:rFonts w:ascii="Times New Roman" w:hAnsi="Times New Roman" w:cs="Times New Roman"/>
          <w:sz w:val="20"/>
          <w:szCs w:val="20"/>
        </w:rPr>
        <w:t xml:space="preserve"> </w:t>
      </w:r>
      <w:proofErr w:type="spellStart"/>
      <w:r w:rsidRPr="004A6740">
        <w:rPr>
          <w:rFonts w:ascii="Times New Roman" w:hAnsi="Times New Roman" w:cs="Times New Roman"/>
          <w:sz w:val="20"/>
          <w:szCs w:val="20"/>
        </w:rPr>
        <w:t>semester</w:t>
      </w:r>
      <w:proofErr w:type="spellEnd"/>
      <w:r w:rsidRPr="004A6740">
        <w:rPr>
          <w:rFonts w:ascii="Times New Roman" w:hAnsi="Times New Roman" w:cs="Times New Roman"/>
          <w:sz w:val="20"/>
          <w:szCs w:val="20"/>
        </w:rPr>
        <w:t xml:space="preserve"> </w:t>
      </w:r>
    </w:p>
    <w:p w:rsidR="004A6740" w:rsidRPr="004A6740" w:rsidRDefault="004A6740" w:rsidP="004A6740">
      <w:pPr>
        <w:spacing w:line="240" w:lineRule="auto"/>
        <w:ind w:left="4320" w:firstLine="720"/>
        <w:rPr>
          <w:rFonts w:ascii="Times New Roman" w:hAnsi="Times New Roman" w:cs="Times New Roman"/>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6804"/>
        <w:gridCol w:w="1701"/>
      </w:tblGrid>
      <w:tr w:rsidR="004A6740" w:rsidRPr="004A6740" w:rsidTr="006F6C31">
        <w:tc>
          <w:tcPr>
            <w:tcW w:w="709" w:type="dxa"/>
            <w:tcBorders>
              <w:top w:val="single" w:sz="4" w:space="0" w:color="auto"/>
              <w:left w:val="single" w:sz="4" w:space="0" w:color="auto"/>
              <w:bottom w:val="single" w:sz="4" w:space="0" w:color="auto"/>
              <w:right w:val="single" w:sz="4" w:space="0" w:color="auto"/>
            </w:tcBorders>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en-US"/>
              </w:rPr>
              <w:lastRenderedPageBreak/>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en-US"/>
              </w:rPr>
              <w:t xml:space="preserve">Topic </w:t>
            </w:r>
          </w:p>
        </w:tc>
        <w:tc>
          <w:tcPr>
            <w:tcW w:w="1701" w:type="dxa"/>
            <w:tcBorders>
              <w:top w:val="single" w:sz="4" w:space="0" w:color="auto"/>
              <w:left w:val="single" w:sz="4" w:space="0" w:color="auto"/>
              <w:bottom w:val="single" w:sz="4" w:space="0" w:color="auto"/>
              <w:right w:val="single" w:sz="4" w:space="0" w:color="auto"/>
            </w:tcBorders>
            <w:vAlign w:val="center"/>
          </w:tcPr>
          <w:p w:rsidR="004A6740" w:rsidRPr="004A6740" w:rsidRDefault="004A6740" w:rsidP="004A6740">
            <w:pPr>
              <w:spacing w:line="240" w:lineRule="auto"/>
              <w:jc w:val="center"/>
              <w:rPr>
                <w:rFonts w:ascii="Times New Roman" w:hAnsi="Times New Roman" w:cs="Times New Roman"/>
                <w:b/>
                <w:sz w:val="20"/>
                <w:szCs w:val="20"/>
                <w:lang w:val="en-US"/>
              </w:rPr>
            </w:pPr>
            <w:r w:rsidRPr="004A6740">
              <w:rPr>
                <w:rFonts w:ascii="Times New Roman" w:hAnsi="Times New Roman" w:cs="Times New Roman"/>
                <w:b/>
                <w:sz w:val="20"/>
                <w:szCs w:val="20"/>
                <w:lang w:val="en-US"/>
              </w:rPr>
              <w:t>Duration</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vAlign w:val="center"/>
          </w:tcPr>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uk-UA"/>
              </w:rPr>
              <w:t>1.</w:t>
            </w:r>
          </w:p>
        </w:tc>
        <w:tc>
          <w:tcPr>
            <w:tcW w:w="6804" w:type="dxa"/>
            <w:tcBorders>
              <w:top w:val="single" w:sz="4" w:space="0" w:color="auto"/>
              <w:left w:val="single" w:sz="4" w:space="0" w:color="auto"/>
              <w:bottom w:val="single" w:sz="4" w:space="0" w:color="auto"/>
              <w:right w:val="single" w:sz="4" w:space="0" w:color="auto"/>
            </w:tcBorders>
            <w:vAlign w:val="center"/>
          </w:tcPr>
          <w:p w:rsidR="004A6740" w:rsidRPr="004A6740" w:rsidRDefault="004A6740" w:rsidP="004A6740">
            <w:pPr>
              <w:spacing w:line="240" w:lineRule="auto"/>
              <w:rPr>
                <w:rFonts w:ascii="Times New Roman" w:hAnsi="Times New Roman" w:cs="Times New Roman"/>
                <w:b/>
                <w:sz w:val="20"/>
                <w:szCs w:val="20"/>
                <w:lang w:val="en-US"/>
              </w:rPr>
            </w:pPr>
            <w:r w:rsidRPr="004A6740">
              <w:rPr>
                <w:rFonts w:ascii="Times New Roman" w:hAnsi="Times New Roman" w:cs="Times New Roman"/>
                <w:iCs/>
                <w:sz w:val="20"/>
                <w:szCs w:val="20"/>
                <w:lang w:val="en-US" w:eastAsia="en-US"/>
              </w:rPr>
              <w:t>Preparation to practical classes –</w:t>
            </w:r>
            <w:r w:rsidRPr="004A6740">
              <w:rPr>
                <w:rFonts w:ascii="Times New Roman" w:hAnsi="Times New Roman" w:cs="Times New Roman"/>
                <w:b/>
                <w:i/>
                <w:iCs/>
                <w:sz w:val="20"/>
                <w:szCs w:val="20"/>
                <w:lang w:val="en-US" w:eastAsia="en-US"/>
              </w:rPr>
              <w:t xml:space="preserve"> </w:t>
            </w:r>
            <w:r w:rsidRPr="004A6740">
              <w:rPr>
                <w:rFonts w:ascii="Times New Roman" w:hAnsi="Times New Roman" w:cs="Times New Roman"/>
                <w:sz w:val="20"/>
                <w:szCs w:val="20"/>
                <w:lang w:val="en-US" w:eastAsia="en-US"/>
              </w:rPr>
              <w:t>theoretical preparation and working of the recommended prescriptions</w:t>
            </w:r>
          </w:p>
        </w:tc>
        <w:tc>
          <w:tcPr>
            <w:tcW w:w="1701" w:type="dxa"/>
            <w:tcBorders>
              <w:top w:val="single" w:sz="4" w:space="0" w:color="auto"/>
              <w:left w:val="single" w:sz="4" w:space="0" w:color="auto"/>
              <w:bottom w:val="single" w:sz="4" w:space="0" w:color="auto"/>
              <w:right w:val="single" w:sz="4" w:space="0" w:color="auto"/>
            </w:tcBorders>
            <w:vAlign w:val="center"/>
          </w:tcPr>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uk-UA"/>
              </w:rPr>
              <w:t>40</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vAlign w:val="center"/>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w:t>
            </w:r>
          </w:p>
        </w:tc>
        <w:tc>
          <w:tcPr>
            <w:tcW w:w="8505" w:type="dxa"/>
            <w:gridSpan w:val="2"/>
            <w:tcBorders>
              <w:top w:val="single" w:sz="4" w:space="0" w:color="auto"/>
              <w:left w:val="single" w:sz="4" w:space="0" w:color="auto"/>
              <w:bottom w:val="single" w:sz="4" w:space="0" w:color="auto"/>
              <w:right w:val="single" w:sz="4" w:space="0" w:color="auto"/>
            </w:tcBorders>
            <w:vAlign w:val="center"/>
          </w:tcPr>
          <w:p w:rsidR="004A6740" w:rsidRPr="004A6740" w:rsidRDefault="004A6740" w:rsidP="004A6740">
            <w:pPr>
              <w:spacing w:line="240" w:lineRule="auto"/>
              <w:rPr>
                <w:rFonts w:ascii="Times New Roman" w:hAnsi="Times New Roman" w:cs="Times New Roman"/>
                <w:bCs/>
                <w:sz w:val="20"/>
                <w:szCs w:val="20"/>
                <w:lang w:val="en-US" w:eastAsia="en-US"/>
              </w:rPr>
            </w:pPr>
            <w:r w:rsidRPr="004A6740">
              <w:rPr>
                <w:rFonts w:ascii="Times New Roman" w:hAnsi="Times New Roman" w:cs="Times New Roman"/>
                <w:bCs/>
                <w:sz w:val="20"/>
                <w:szCs w:val="20"/>
                <w:lang w:val="en-US" w:eastAsia="en-US"/>
              </w:rPr>
              <w:t>Self-training of themes which are not included in the plan of</w:t>
            </w:r>
          </w:p>
          <w:p w:rsidR="004A6740" w:rsidRPr="004A6740" w:rsidRDefault="004A6740" w:rsidP="004A6740">
            <w:pPr>
              <w:spacing w:line="240" w:lineRule="auto"/>
              <w:rPr>
                <w:rFonts w:ascii="Times New Roman" w:hAnsi="Times New Roman" w:cs="Times New Roman"/>
                <w:sz w:val="20"/>
                <w:szCs w:val="20"/>
                <w:lang w:val="uk-UA"/>
              </w:rPr>
            </w:pPr>
            <w:r w:rsidRPr="004A6740">
              <w:rPr>
                <w:rFonts w:ascii="Times New Roman" w:hAnsi="Times New Roman" w:cs="Times New Roman"/>
                <w:bCs/>
                <w:sz w:val="20"/>
                <w:szCs w:val="20"/>
                <w:lang w:val="en-US" w:eastAsia="en-US"/>
              </w:rPr>
              <w:t xml:space="preserve"> </w:t>
            </w:r>
            <w:r w:rsidRPr="004A6740">
              <w:rPr>
                <w:rFonts w:ascii="Times New Roman" w:hAnsi="Times New Roman" w:cs="Times New Roman"/>
                <w:iCs/>
                <w:sz w:val="20"/>
                <w:szCs w:val="20"/>
                <w:lang w:val="en-US" w:eastAsia="en-US"/>
              </w:rPr>
              <w:t xml:space="preserve">practical classes: </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2.1</w:t>
            </w:r>
          </w:p>
        </w:tc>
        <w:tc>
          <w:tcPr>
            <w:tcW w:w="6804"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3"/>
              <w:ind w:firstLine="0"/>
              <w:jc w:val="left"/>
              <w:rPr>
                <w:sz w:val="20"/>
              </w:rPr>
            </w:pPr>
            <w:r w:rsidRPr="004A6740">
              <w:rPr>
                <w:sz w:val="20"/>
                <w:lang w:val="en-US" w:eastAsia="en-US"/>
              </w:rPr>
              <w:t xml:space="preserve">Prescription, its value. Structure of prescription </w:t>
            </w:r>
          </w:p>
        </w:tc>
        <w:tc>
          <w:tcPr>
            <w:tcW w:w="170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2.2</w:t>
            </w:r>
          </w:p>
        </w:tc>
        <w:tc>
          <w:tcPr>
            <w:tcW w:w="6804"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3"/>
              <w:ind w:firstLine="0"/>
              <w:jc w:val="left"/>
              <w:rPr>
                <w:sz w:val="20"/>
              </w:rPr>
            </w:pPr>
            <w:r w:rsidRPr="004A6740">
              <w:rPr>
                <w:sz w:val="20"/>
                <w:lang w:val="en-US" w:eastAsia="en-US"/>
              </w:rPr>
              <w:t xml:space="preserve">Structure of scales, care of scales and sets of </w:t>
            </w:r>
            <w:proofErr w:type="spellStart"/>
            <w:r w:rsidRPr="004A6740">
              <w:rPr>
                <w:sz w:val="20"/>
                <w:lang w:val="en-US" w:eastAsia="en-US"/>
              </w:rPr>
              <w:t>standart</w:t>
            </w:r>
            <w:proofErr w:type="spellEnd"/>
            <w:r w:rsidRPr="004A6740">
              <w:rPr>
                <w:sz w:val="20"/>
                <w:lang w:val="en-US" w:eastAsia="en-US"/>
              </w:rPr>
              <w:t xml:space="preserve"> weights. Devices and apparatus for dosage.</w:t>
            </w:r>
          </w:p>
        </w:tc>
        <w:tc>
          <w:tcPr>
            <w:tcW w:w="170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2.3</w:t>
            </w:r>
          </w:p>
        </w:tc>
        <w:tc>
          <w:tcPr>
            <w:tcW w:w="6804"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ind w:left="34" w:right="34"/>
              <w:rPr>
                <w:rFonts w:ascii="Times New Roman" w:hAnsi="Times New Roman" w:cs="Times New Roman"/>
                <w:sz w:val="20"/>
                <w:szCs w:val="20"/>
                <w:lang w:val="uk-UA"/>
              </w:rPr>
            </w:pPr>
            <w:r w:rsidRPr="004A6740">
              <w:rPr>
                <w:rFonts w:ascii="Times New Roman" w:hAnsi="Times New Roman" w:cs="Times New Roman"/>
                <w:sz w:val="20"/>
                <w:szCs w:val="20"/>
                <w:lang w:val="en-US" w:eastAsia="en-US"/>
              </w:rPr>
              <w:t xml:space="preserve">Requirements to the sanitary state and pharmaceutical order in a pharmacy </w:t>
            </w:r>
          </w:p>
        </w:tc>
        <w:tc>
          <w:tcPr>
            <w:tcW w:w="170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2.4</w:t>
            </w:r>
          </w:p>
        </w:tc>
        <w:tc>
          <w:tcPr>
            <w:tcW w:w="6804"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3"/>
              <w:ind w:firstLine="0"/>
              <w:jc w:val="left"/>
              <w:rPr>
                <w:sz w:val="20"/>
              </w:rPr>
            </w:pPr>
            <w:r w:rsidRPr="004A6740">
              <w:rPr>
                <w:sz w:val="20"/>
                <w:lang w:val="en-US" w:eastAsia="en-US"/>
              </w:rPr>
              <w:t xml:space="preserve">Requirement to the storage conditions in the pharmacies for different groups of preparations </w:t>
            </w:r>
          </w:p>
        </w:tc>
        <w:tc>
          <w:tcPr>
            <w:tcW w:w="170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2.5</w:t>
            </w:r>
          </w:p>
        </w:tc>
        <w:tc>
          <w:tcPr>
            <w:tcW w:w="6804"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3"/>
              <w:ind w:firstLine="0"/>
              <w:jc w:val="left"/>
              <w:rPr>
                <w:sz w:val="20"/>
              </w:rPr>
            </w:pPr>
            <w:proofErr w:type="gramStart"/>
            <w:r w:rsidRPr="004A6740">
              <w:rPr>
                <w:sz w:val="20"/>
                <w:lang w:val="en-US" w:eastAsia="en-US"/>
              </w:rPr>
              <w:t>Packaging  material</w:t>
            </w:r>
            <w:proofErr w:type="gramEnd"/>
            <w:r w:rsidRPr="004A6740">
              <w:rPr>
                <w:sz w:val="20"/>
                <w:lang w:val="en-US" w:eastAsia="en-US"/>
              </w:rPr>
              <w:t xml:space="preserve"> in technology of medicinal preparations and its influence on quality of dosage forms.</w:t>
            </w:r>
          </w:p>
        </w:tc>
        <w:tc>
          <w:tcPr>
            <w:tcW w:w="170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2.6</w:t>
            </w:r>
          </w:p>
        </w:tc>
        <w:tc>
          <w:tcPr>
            <w:tcW w:w="6804"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3"/>
              <w:ind w:firstLine="0"/>
              <w:jc w:val="left"/>
              <w:rPr>
                <w:sz w:val="20"/>
              </w:rPr>
            </w:pPr>
            <w:r w:rsidRPr="004A6740">
              <w:rPr>
                <w:sz w:val="20"/>
                <w:lang w:val="en-US" w:eastAsia="en-US"/>
              </w:rPr>
              <w:t xml:space="preserve">Cleaning of water before distillation. </w:t>
            </w:r>
            <w:proofErr w:type="spellStart"/>
            <w:r w:rsidRPr="004A6740">
              <w:rPr>
                <w:sz w:val="20"/>
                <w:lang w:val="en-US" w:eastAsia="en-US"/>
              </w:rPr>
              <w:t>Aquadistilators</w:t>
            </w:r>
            <w:proofErr w:type="spellEnd"/>
            <w:r w:rsidRPr="004A6740">
              <w:rPr>
                <w:sz w:val="20"/>
                <w:lang w:val="en-US" w:eastAsia="en-US"/>
              </w:rPr>
              <w:t xml:space="preserve">, </w:t>
            </w:r>
            <w:r w:rsidRPr="004A6740">
              <w:rPr>
                <w:sz w:val="20"/>
                <w:lang w:val="en-US"/>
              </w:rPr>
              <w:t xml:space="preserve">peculiarity </w:t>
            </w:r>
            <w:r w:rsidRPr="004A6740">
              <w:rPr>
                <w:sz w:val="20"/>
                <w:lang w:val="en-US" w:eastAsia="en-US"/>
              </w:rPr>
              <w:t>of construction. Demineralization of water</w:t>
            </w:r>
          </w:p>
        </w:tc>
        <w:tc>
          <w:tcPr>
            <w:tcW w:w="170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en-US"/>
              </w:rPr>
              <w:t>2.7</w:t>
            </w:r>
          </w:p>
        </w:tc>
        <w:tc>
          <w:tcPr>
            <w:tcW w:w="6804"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3"/>
              <w:ind w:firstLine="0"/>
              <w:jc w:val="left"/>
              <w:rPr>
                <w:sz w:val="20"/>
              </w:rPr>
            </w:pPr>
            <w:r w:rsidRPr="004A6740">
              <w:rPr>
                <w:sz w:val="20"/>
                <w:lang w:val="en-US"/>
              </w:rPr>
              <w:t xml:space="preserve">Peculiarity </w:t>
            </w:r>
            <w:r w:rsidRPr="004A6740">
              <w:rPr>
                <w:sz w:val="20"/>
                <w:lang w:val="en-US" w:eastAsia="en-US"/>
              </w:rPr>
              <w:t xml:space="preserve">of technology of some liquid preparations </w:t>
            </w:r>
            <w:r w:rsidRPr="004A6740">
              <w:rPr>
                <w:sz w:val="20"/>
                <w:lang w:val="en-US"/>
              </w:rPr>
              <w:t>according to the author’s  compositions</w:t>
            </w:r>
          </w:p>
        </w:tc>
        <w:tc>
          <w:tcPr>
            <w:tcW w:w="170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2.8</w:t>
            </w:r>
          </w:p>
        </w:tc>
        <w:tc>
          <w:tcPr>
            <w:tcW w:w="6804"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3"/>
              <w:ind w:firstLine="0"/>
              <w:jc w:val="left"/>
              <w:rPr>
                <w:sz w:val="20"/>
              </w:rPr>
            </w:pPr>
            <w:r w:rsidRPr="004A6740">
              <w:rPr>
                <w:sz w:val="20"/>
                <w:lang w:val="en-US" w:eastAsia="en-US"/>
              </w:rPr>
              <w:t xml:space="preserve">Requirements of </w:t>
            </w:r>
            <w:r w:rsidRPr="004A6740">
              <w:rPr>
                <w:sz w:val="20"/>
                <w:lang w:val="en-US"/>
              </w:rPr>
              <w:t>Pharma</w:t>
            </w:r>
            <w:r w:rsidRPr="004A6740">
              <w:rPr>
                <w:sz w:val="20"/>
                <w:lang w:val="en-US"/>
              </w:rPr>
              <w:softHyphen/>
              <w:t>copoeia</w:t>
            </w:r>
            <w:r w:rsidRPr="004A6740">
              <w:rPr>
                <w:sz w:val="20"/>
                <w:lang w:val="en-US" w:eastAsia="en-US"/>
              </w:rPr>
              <w:t xml:space="preserve"> to nasal and ear preparations</w:t>
            </w:r>
          </w:p>
        </w:tc>
        <w:tc>
          <w:tcPr>
            <w:tcW w:w="170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3.</w:t>
            </w:r>
          </w:p>
        </w:tc>
        <w:tc>
          <w:tcPr>
            <w:tcW w:w="6804"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3"/>
              <w:ind w:firstLine="0"/>
              <w:jc w:val="left"/>
              <w:rPr>
                <w:sz w:val="20"/>
              </w:rPr>
            </w:pPr>
            <w:r w:rsidRPr="004A6740">
              <w:rPr>
                <w:sz w:val="20"/>
                <w:lang w:val="en-US" w:eastAsia="en-US"/>
              </w:rPr>
              <w:t>Preparation to the control of content modules</w:t>
            </w:r>
          </w:p>
        </w:tc>
        <w:tc>
          <w:tcPr>
            <w:tcW w:w="170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c>
          <w:tcPr>
            <w:tcW w:w="6804"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3"/>
              <w:ind w:right="-159" w:firstLine="0"/>
              <w:jc w:val="left"/>
              <w:rPr>
                <w:bCs/>
                <w:sz w:val="20"/>
              </w:rPr>
            </w:pPr>
            <w:r w:rsidRPr="004A6740">
              <w:rPr>
                <w:bCs/>
                <w:sz w:val="20"/>
                <w:lang w:val="en-US" w:eastAsia="en-US"/>
              </w:rPr>
              <w:t xml:space="preserve">Preparation to the final module control </w:t>
            </w:r>
          </w:p>
        </w:tc>
        <w:tc>
          <w:tcPr>
            <w:tcW w:w="170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5.</w:t>
            </w:r>
          </w:p>
        </w:tc>
        <w:tc>
          <w:tcPr>
            <w:tcW w:w="8505" w:type="dxa"/>
            <w:gridSpan w:val="2"/>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rPr>
                <w:rFonts w:ascii="Times New Roman" w:hAnsi="Times New Roman" w:cs="Times New Roman"/>
                <w:sz w:val="20"/>
                <w:szCs w:val="20"/>
                <w:lang w:val="en-US" w:eastAsia="en-US"/>
              </w:rPr>
            </w:pPr>
            <w:r w:rsidRPr="004A6740">
              <w:rPr>
                <w:rFonts w:ascii="Times New Roman" w:hAnsi="Times New Roman" w:cs="Times New Roman"/>
                <w:bCs/>
                <w:sz w:val="20"/>
                <w:szCs w:val="20"/>
                <w:lang w:val="en-US" w:eastAsia="en-US"/>
              </w:rPr>
              <w:t>Individual work</w:t>
            </w:r>
            <w:r w:rsidRPr="004A6740">
              <w:rPr>
                <w:rFonts w:ascii="Times New Roman" w:hAnsi="Times New Roman" w:cs="Times New Roman"/>
                <w:b/>
                <w:bCs/>
                <w:sz w:val="20"/>
                <w:szCs w:val="20"/>
                <w:lang w:val="en-US" w:eastAsia="en-US"/>
              </w:rPr>
              <w:t xml:space="preserve"> -  </w:t>
            </w:r>
            <w:r w:rsidRPr="004A6740">
              <w:rPr>
                <w:rFonts w:ascii="Times New Roman" w:hAnsi="Times New Roman" w:cs="Times New Roman"/>
                <w:sz w:val="20"/>
                <w:szCs w:val="20"/>
                <w:lang w:val="en-US" w:eastAsia="en-US"/>
              </w:rPr>
              <w:t xml:space="preserve">preparation of review of scientific literature or </w:t>
            </w:r>
          </w:p>
          <w:p w:rsidR="004A6740" w:rsidRPr="004A6740" w:rsidRDefault="004A6740" w:rsidP="004A6740">
            <w:pPr>
              <w:spacing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eastAsia="en-US"/>
              </w:rPr>
              <w:t xml:space="preserve">research one of the themes </w:t>
            </w:r>
          </w:p>
        </w:tc>
      </w:tr>
    </w:tbl>
    <w:p w:rsidR="004A6740" w:rsidRPr="004A6740" w:rsidRDefault="004A6740" w:rsidP="004A6740">
      <w:pPr>
        <w:spacing w:line="240" w:lineRule="auto"/>
        <w:ind w:left="5040" w:firstLine="720"/>
        <w:rPr>
          <w:rFonts w:ascii="Times New Roman" w:hAnsi="Times New Roman" w:cs="Times New Roman"/>
          <w:b/>
          <w:sz w:val="20"/>
          <w:szCs w:val="20"/>
          <w:lang w:val="en-US"/>
        </w:rPr>
      </w:pPr>
      <w:r w:rsidRPr="004A6740">
        <w:rPr>
          <w:rFonts w:ascii="Times New Roman" w:hAnsi="Times New Roman" w:cs="Times New Roman"/>
          <w:b/>
          <w:sz w:val="20"/>
          <w:szCs w:val="20"/>
          <w:lang w:val="en-US"/>
        </w:rPr>
        <w:t>Total                                56</w:t>
      </w:r>
    </w:p>
    <w:p w:rsidR="004A6740" w:rsidRPr="004A6740" w:rsidRDefault="004A6740" w:rsidP="004A6740">
      <w:pPr>
        <w:spacing w:line="240" w:lineRule="auto"/>
        <w:ind w:left="5040" w:firstLine="720"/>
        <w:rPr>
          <w:rFonts w:ascii="Times New Roman" w:hAnsi="Times New Roman" w:cs="Times New Roman"/>
          <w:b/>
          <w:sz w:val="20"/>
          <w:szCs w:val="20"/>
          <w:lang w:val="en-US"/>
        </w:rPr>
      </w:pPr>
      <w:r w:rsidRPr="004A6740">
        <w:rPr>
          <w:rFonts w:ascii="Times New Roman" w:hAnsi="Times New Roman" w:cs="Times New Roman"/>
          <w:b/>
          <w:sz w:val="20"/>
          <w:szCs w:val="20"/>
          <w:lang w:val="en-US"/>
        </w:rPr>
        <w:t xml:space="preserve">                              </w:t>
      </w:r>
    </w:p>
    <w:p w:rsidR="004A6740" w:rsidRPr="004A6740" w:rsidRDefault="004A6740" w:rsidP="004A6740">
      <w:pPr>
        <w:spacing w:line="240" w:lineRule="auto"/>
        <w:jc w:val="center"/>
        <w:rPr>
          <w:rFonts w:ascii="Times New Roman" w:hAnsi="Times New Roman" w:cs="Times New Roman"/>
          <w:sz w:val="20"/>
          <w:szCs w:val="20"/>
          <w:lang w:val="en-US"/>
        </w:rPr>
      </w:pPr>
    </w:p>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en-US"/>
        </w:rPr>
      </w:pPr>
      <w:r w:rsidRPr="004A6740">
        <w:rPr>
          <w:rFonts w:ascii="Times New Roman" w:hAnsi="Times New Roman" w:cs="Times New Roman"/>
          <w:sz w:val="20"/>
          <w:szCs w:val="20"/>
          <w:lang w:val="uk-UA"/>
        </w:rPr>
        <w:tab/>
      </w:r>
      <w:r w:rsidRPr="004A6740">
        <w:rPr>
          <w:rFonts w:ascii="Times New Roman" w:hAnsi="Times New Roman" w:cs="Times New Roman"/>
          <w:sz w:val="20"/>
          <w:szCs w:val="20"/>
          <w:lang w:val="uk-UA"/>
        </w:rPr>
        <w:tab/>
      </w:r>
      <w:r w:rsidRPr="004A6740">
        <w:rPr>
          <w:rFonts w:ascii="Times New Roman" w:hAnsi="Times New Roman" w:cs="Times New Roman"/>
          <w:sz w:val="20"/>
          <w:szCs w:val="20"/>
          <w:lang w:val="uk-UA"/>
        </w:rPr>
        <w:tab/>
      </w:r>
      <w:r w:rsidRPr="004A6740">
        <w:rPr>
          <w:rFonts w:ascii="Times New Roman" w:hAnsi="Times New Roman" w:cs="Times New Roman"/>
          <w:sz w:val="20"/>
          <w:szCs w:val="20"/>
          <w:lang w:val="uk-UA"/>
        </w:rPr>
        <w:tab/>
      </w:r>
      <w:r w:rsidRPr="004A6740">
        <w:rPr>
          <w:rFonts w:ascii="Times New Roman" w:hAnsi="Times New Roman" w:cs="Times New Roman"/>
          <w:sz w:val="20"/>
          <w:szCs w:val="20"/>
          <w:lang w:val="uk-UA"/>
        </w:rPr>
        <w:tab/>
      </w:r>
      <w:r w:rsidRPr="004A6740">
        <w:rPr>
          <w:rFonts w:ascii="Times New Roman" w:hAnsi="Times New Roman" w:cs="Times New Roman"/>
          <w:sz w:val="20"/>
          <w:szCs w:val="20"/>
          <w:lang w:val="uk-UA"/>
        </w:rPr>
        <w:tab/>
      </w:r>
      <w:r w:rsidRPr="004A6740">
        <w:rPr>
          <w:rFonts w:ascii="Times New Roman" w:hAnsi="Times New Roman" w:cs="Times New Roman"/>
          <w:sz w:val="20"/>
          <w:szCs w:val="20"/>
          <w:lang w:val="uk-UA"/>
        </w:rPr>
        <w:tab/>
      </w: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en-US"/>
        </w:rPr>
      </w:pPr>
      <w:r w:rsidRPr="004A6740">
        <w:rPr>
          <w:rFonts w:ascii="Times New Roman" w:hAnsi="Times New Roman" w:cs="Times New Roman"/>
          <w:b/>
          <w:i/>
          <w:sz w:val="20"/>
          <w:szCs w:val="20"/>
          <w:lang w:val="en-US"/>
        </w:rPr>
        <w:t xml:space="preserve">SCHEDULE </w:t>
      </w:r>
      <w:proofErr w:type="gramStart"/>
      <w:r w:rsidRPr="004A6740">
        <w:rPr>
          <w:rFonts w:ascii="Times New Roman" w:hAnsi="Times New Roman" w:cs="Times New Roman"/>
          <w:b/>
          <w:i/>
          <w:sz w:val="20"/>
          <w:szCs w:val="20"/>
          <w:lang w:val="en-US"/>
        </w:rPr>
        <w:t>OF  LECTURES</w:t>
      </w:r>
      <w:proofErr w:type="gramEnd"/>
      <w:r w:rsidRPr="004A6740">
        <w:rPr>
          <w:rFonts w:ascii="Times New Roman" w:hAnsi="Times New Roman" w:cs="Times New Roman"/>
          <w:b/>
          <w:i/>
          <w:sz w:val="20"/>
          <w:szCs w:val="20"/>
          <w:lang w:val="en-US"/>
        </w:rPr>
        <w:t xml:space="preserve"> </w:t>
      </w:r>
    </w:p>
    <w:p w:rsidR="004A6740" w:rsidRPr="004A6740" w:rsidRDefault="004A6740" w:rsidP="004A6740">
      <w:pPr>
        <w:spacing w:line="240" w:lineRule="auto"/>
        <w:jc w:val="center"/>
        <w:rPr>
          <w:rFonts w:ascii="Times New Roman" w:hAnsi="Times New Roman" w:cs="Times New Roman"/>
          <w:b/>
          <w:i/>
          <w:sz w:val="20"/>
          <w:szCs w:val="20"/>
          <w:lang w:val="en-US"/>
        </w:rPr>
      </w:pPr>
      <w:r w:rsidRPr="004A6740">
        <w:rPr>
          <w:rFonts w:ascii="Times New Roman" w:hAnsi="Times New Roman" w:cs="Times New Roman"/>
          <w:b/>
          <w:i/>
          <w:sz w:val="20"/>
          <w:szCs w:val="20"/>
          <w:lang w:val="en-US"/>
        </w:rPr>
        <w:t>ON DRUG TECHNOLOGY IN PHARMACY</w:t>
      </w:r>
    </w:p>
    <w:p w:rsidR="004A6740" w:rsidRPr="004A6740" w:rsidRDefault="004A6740" w:rsidP="004A6740">
      <w:pPr>
        <w:spacing w:line="240" w:lineRule="auto"/>
        <w:jc w:val="center"/>
        <w:rPr>
          <w:rFonts w:ascii="Times New Roman" w:hAnsi="Times New Roman" w:cs="Times New Roman"/>
          <w:i/>
          <w:sz w:val="20"/>
          <w:szCs w:val="20"/>
          <w:lang w:val="uk-UA"/>
        </w:rPr>
      </w:pPr>
      <w:proofErr w:type="gramStart"/>
      <w:r w:rsidRPr="004A6740">
        <w:rPr>
          <w:rFonts w:ascii="Times New Roman" w:hAnsi="Times New Roman" w:cs="Times New Roman"/>
          <w:i/>
          <w:sz w:val="20"/>
          <w:szCs w:val="20"/>
          <w:lang w:val="en-US"/>
        </w:rPr>
        <w:t>for</w:t>
      </w:r>
      <w:proofErr w:type="gramEnd"/>
      <w:r w:rsidRPr="004A6740">
        <w:rPr>
          <w:rFonts w:ascii="Times New Roman" w:hAnsi="Times New Roman" w:cs="Times New Roman"/>
          <w:i/>
          <w:sz w:val="20"/>
          <w:szCs w:val="20"/>
          <w:lang w:val="en-US"/>
        </w:rPr>
        <w:t xml:space="preserve"> the 3-rd year students of the Pharmaceutical Faculty </w:t>
      </w:r>
    </w:p>
    <w:p w:rsidR="004A6740" w:rsidRPr="004A6740" w:rsidRDefault="004A6740" w:rsidP="004A6740">
      <w:pPr>
        <w:spacing w:line="240" w:lineRule="auto"/>
        <w:ind w:left="-57" w:right="-57"/>
        <w:jc w:val="center"/>
        <w:rPr>
          <w:rFonts w:ascii="Times New Roman" w:hAnsi="Times New Roman" w:cs="Times New Roman"/>
          <w:sz w:val="20"/>
          <w:szCs w:val="20"/>
          <w:lang w:val="uk-UA"/>
        </w:rPr>
      </w:pPr>
      <w:r w:rsidRPr="004A6740">
        <w:rPr>
          <w:rFonts w:ascii="Times New Roman" w:hAnsi="Times New Roman" w:cs="Times New Roman"/>
          <w:sz w:val="20"/>
          <w:szCs w:val="20"/>
          <w:lang w:val="uk-UA"/>
        </w:rPr>
        <w:t>6</w:t>
      </w:r>
      <w:proofErr w:type="spellStart"/>
      <w:r w:rsidRPr="004A6740">
        <w:rPr>
          <w:rFonts w:ascii="Times New Roman" w:hAnsi="Times New Roman" w:cs="Times New Roman"/>
          <w:sz w:val="20"/>
          <w:szCs w:val="20"/>
          <w:vertAlign w:val="superscript"/>
        </w:rPr>
        <w:t>th</w:t>
      </w:r>
      <w:proofErr w:type="spellEnd"/>
      <w:r w:rsidRPr="004A6740">
        <w:rPr>
          <w:rFonts w:ascii="Times New Roman" w:hAnsi="Times New Roman" w:cs="Times New Roman"/>
          <w:sz w:val="20"/>
          <w:szCs w:val="20"/>
        </w:rPr>
        <w:t xml:space="preserve"> </w:t>
      </w:r>
      <w:proofErr w:type="spellStart"/>
      <w:r w:rsidRPr="004A6740">
        <w:rPr>
          <w:rFonts w:ascii="Times New Roman" w:hAnsi="Times New Roman" w:cs="Times New Roman"/>
          <w:sz w:val="20"/>
          <w:szCs w:val="20"/>
        </w:rPr>
        <w:t>semester</w:t>
      </w:r>
      <w:proofErr w:type="spellEnd"/>
      <w:r w:rsidRPr="004A6740">
        <w:rPr>
          <w:rFonts w:ascii="Times New Roman" w:hAnsi="Times New Roman" w:cs="Times New Roman"/>
          <w:sz w:val="20"/>
          <w:szCs w:val="20"/>
        </w:rPr>
        <w:t xml:space="preserve"> </w:t>
      </w:r>
    </w:p>
    <w:p w:rsidR="004A6740" w:rsidRPr="004A6740" w:rsidRDefault="004A6740" w:rsidP="004A6740">
      <w:pPr>
        <w:spacing w:line="240" w:lineRule="auto"/>
        <w:ind w:left="-57" w:right="-57"/>
        <w:jc w:val="center"/>
        <w:rPr>
          <w:rFonts w:ascii="Times New Roman" w:hAnsi="Times New Roman" w:cs="Times New Roman"/>
          <w:i/>
          <w:iCs/>
          <w:sz w:val="20"/>
          <w:szCs w:val="20"/>
          <w:lang w:val="uk-UA"/>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5040"/>
        <w:gridCol w:w="1270"/>
      </w:tblGrid>
      <w:tr w:rsidR="004A6740" w:rsidRPr="004A6740" w:rsidTr="006F6C31">
        <w:trPr>
          <w:trHeight w:val="655"/>
          <w:jc w:val="center"/>
        </w:trPr>
        <w:tc>
          <w:tcPr>
            <w:tcW w:w="720" w:type="dxa"/>
            <w:tcBorders>
              <w:top w:val="single" w:sz="4" w:space="0" w:color="auto"/>
              <w:left w:val="single" w:sz="4" w:space="0" w:color="auto"/>
              <w:bottom w:val="single" w:sz="4" w:space="0" w:color="auto"/>
              <w:right w:val="single" w:sz="4" w:space="0" w:color="auto"/>
            </w:tcBorders>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en-US"/>
              </w:rPr>
              <w:t>№</w:t>
            </w:r>
          </w:p>
        </w:tc>
        <w:tc>
          <w:tcPr>
            <w:tcW w:w="5040" w:type="dxa"/>
            <w:tcBorders>
              <w:top w:val="single" w:sz="4" w:space="0" w:color="auto"/>
              <w:left w:val="single" w:sz="4" w:space="0" w:color="auto"/>
              <w:bottom w:val="single" w:sz="4" w:space="0" w:color="auto"/>
              <w:right w:val="single" w:sz="4" w:space="0" w:color="auto"/>
            </w:tcBorders>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en-US"/>
              </w:rPr>
              <w:t>Topic</w:t>
            </w:r>
          </w:p>
        </w:tc>
        <w:tc>
          <w:tcPr>
            <w:tcW w:w="1270" w:type="dxa"/>
            <w:tcBorders>
              <w:top w:val="single" w:sz="4" w:space="0" w:color="auto"/>
              <w:left w:val="single" w:sz="4" w:space="0" w:color="auto"/>
              <w:bottom w:val="single" w:sz="4" w:space="0" w:color="auto"/>
              <w:right w:val="single" w:sz="4" w:space="0" w:color="auto"/>
            </w:tcBorders>
            <w:vAlign w:val="center"/>
          </w:tcPr>
          <w:p w:rsidR="004A6740" w:rsidRPr="004A6740" w:rsidRDefault="004A6740" w:rsidP="004A6740">
            <w:pPr>
              <w:spacing w:line="240" w:lineRule="auto"/>
              <w:jc w:val="center"/>
              <w:rPr>
                <w:rFonts w:ascii="Times New Roman" w:hAnsi="Times New Roman" w:cs="Times New Roman"/>
                <w:b/>
                <w:sz w:val="20"/>
                <w:szCs w:val="20"/>
                <w:lang w:val="en-US"/>
              </w:rPr>
            </w:pPr>
            <w:r w:rsidRPr="004A6740">
              <w:rPr>
                <w:rFonts w:ascii="Times New Roman" w:hAnsi="Times New Roman" w:cs="Times New Roman"/>
                <w:b/>
                <w:sz w:val="20"/>
                <w:szCs w:val="20"/>
                <w:lang w:val="en-US"/>
              </w:rPr>
              <w:t>Duration</w:t>
            </w:r>
          </w:p>
        </w:tc>
      </w:tr>
      <w:tr w:rsidR="004A6740" w:rsidRPr="004A6740" w:rsidTr="006F6C31">
        <w:trPr>
          <w:trHeight w:val="940"/>
          <w:jc w:val="center"/>
        </w:trPr>
        <w:tc>
          <w:tcPr>
            <w:tcW w:w="72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w:t>
            </w:r>
          </w:p>
        </w:tc>
        <w:tc>
          <w:tcPr>
            <w:tcW w:w="504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after="120" w:line="240" w:lineRule="auto"/>
              <w:jc w:val="both"/>
              <w:rPr>
                <w:rFonts w:ascii="Times New Roman" w:hAnsi="Times New Roman" w:cs="Times New Roman"/>
                <w:sz w:val="20"/>
                <w:szCs w:val="20"/>
                <w:lang w:val="en-US"/>
              </w:rPr>
            </w:pPr>
            <w:r w:rsidRPr="004A6740">
              <w:rPr>
                <w:rFonts w:ascii="Times New Roman" w:hAnsi="Times New Roman" w:cs="Times New Roman"/>
                <w:sz w:val="20"/>
                <w:szCs w:val="20"/>
                <w:lang w:val="en-US"/>
              </w:rPr>
              <w:t>Topical semi-solid preparations</w:t>
            </w:r>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Classification and requirements of Pharmacopoeia. General rules of topical semi-solid preparations’ technology</w:t>
            </w:r>
            <w:r w:rsidRPr="004A6740">
              <w:rPr>
                <w:rFonts w:ascii="Times New Roman" w:hAnsi="Times New Roman" w:cs="Times New Roman"/>
                <w:sz w:val="20"/>
                <w:szCs w:val="20"/>
                <w:lang w:val="uk-UA"/>
              </w:rPr>
              <w:t xml:space="preserve">. </w:t>
            </w:r>
          </w:p>
        </w:tc>
        <w:tc>
          <w:tcPr>
            <w:tcW w:w="127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en-US"/>
              </w:rPr>
              <w:t>2</w:t>
            </w:r>
          </w:p>
        </w:tc>
      </w:tr>
      <w:tr w:rsidR="004A6740" w:rsidRPr="004A6740" w:rsidTr="006F6C31">
        <w:trPr>
          <w:jc w:val="center"/>
        </w:trPr>
        <w:tc>
          <w:tcPr>
            <w:tcW w:w="72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w:t>
            </w:r>
          </w:p>
        </w:tc>
        <w:tc>
          <w:tcPr>
            <w:tcW w:w="504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after="120" w:line="240" w:lineRule="auto"/>
              <w:jc w:val="both"/>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Technology of semi-solid preparations according to the type of dispersive system. </w:t>
            </w:r>
          </w:p>
        </w:tc>
        <w:tc>
          <w:tcPr>
            <w:tcW w:w="127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en-US"/>
              </w:rPr>
              <w:t>2</w:t>
            </w:r>
          </w:p>
        </w:tc>
      </w:tr>
      <w:tr w:rsidR="004A6740" w:rsidRPr="004A6740" w:rsidTr="006F6C31">
        <w:trPr>
          <w:jc w:val="center"/>
        </w:trPr>
        <w:tc>
          <w:tcPr>
            <w:tcW w:w="72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3.</w:t>
            </w:r>
          </w:p>
        </w:tc>
        <w:tc>
          <w:tcPr>
            <w:tcW w:w="504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after="120" w:line="240" w:lineRule="auto"/>
              <w:jc w:val="both"/>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Rectal and vaginal dosage forms. </w:t>
            </w:r>
            <w:proofErr w:type="gramStart"/>
            <w:r w:rsidRPr="004A6740">
              <w:rPr>
                <w:rFonts w:ascii="Times New Roman" w:hAnsi="Times New Roman" w:cs="Times New Roman"/>
                <w:sz w:val="20"/>
                <w:szCs w:val="20"/>
                <w:lang w:val="en-US"/>
              </w:rPr>
              <w:t>Requirements  Pharmacopoeia</w:t>
            </w:r>
            <w:proofErr w:type="gramEnd"/>
            <w:r w:rsidRPr="004A6740">
              <w:rPr>
                <w:rFonts w:ascii="Times New Roman" w:hAnsi="Times New Roman" w:cs="Times New Roman"/>
                <w:sz w:val="20"/>
                <w:szCs w:val="20"/>
                <w:lang w:val="en-US"/>
              </w:rPr>
              <w:t>, technology and quality control.</w:t>
            </w:r>
          </w:p>
        </w:tc>
        <w:tc>
          <w:tcPr>
            <w:tcW w:w="127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en-US"/>
              </w:rPr>
              <w:t>2</w:t>
            </w:r>
          </w:p>
        </w:tc>
      </w:tr>
      <w:tr w:rsidR="004A6740" w:rsidRPr="004A6740" w:rsidTr="006F6C31">
        <w:trPr>
          <w:jc w:val="center"/>
        </w:trPr>
        <w:tc>
          <w:tcPr>
            <w:tcW w:w="72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c>
          <w:tcPr>
            <w:tcW w:w="504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after="120" w:line="240" w:lineRule="auto"/>
              <w:jc w:val="both"/>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Sterile preparations. Aseptic conditions. </w:t>
            </w:r>
            <w:proofErr w:type="spellStart"/>
            <w:r w:rsidRPr="004A6740">
              <w:rPr>
                <w:rFonts w:ascii="Times New Roman" w:hAnsi="Times New Roman" w:cs="Times New Roman"/>
                <w:sz w:val="20"/>
                <w:szCs w:val="20"/>
                <w:lang w:val="en-US"/>
              </w:rPr>
              <w:t>Parenteral</w:t>
            </w:r>
            <w:proofErr w:type="spellEnd"/>
            <w:r w:rsidRPr="004A6740">
              <w:rPr>
                <w:rFonts w:ascii="Times New Roman" w:hAnsi="Times New Roman" w:cs="Times New Roman"/>
                <w:sz w:val="20"/>
                <w:szCs w:val="20"/>
                <w:lang w:val="en-US"/>
              </w:rPr>
              <w:t xml:space="preserve"> preparations. </w:t>
            </w:r>
          </w:p>
        </w:tc>
        <w:tc>
          <w:tcPr>
            <w:tcW w:w="127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en-US"/>
              </w:rPr>
              <w:t>2</w:t>
            </w:r>
          </w:p>
        </w:tc>
      </w:tr>
      <w:tr w:rsidR="004A6740" w:rsidRPr="004A6740" w:rsidTr="006F6C31">
        <w:trPr>
          <w:jc w:val="center"/>
        </w:trPr>
        <w:tc>
          <w:tcPr>
            <w:tcW w:w="72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5.</w:t>
            </w:r>
          </w:p>
        </w:tc>
        <w:tc>
          <w:tcPr>
            <w:tcW w:w="504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after="120" w:line="240" w:lineRule="auto"/>
              <w:jc w:val="both"/>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Sterile preparations. Technology of </w:t>
            </w:r>
            <w:proofErr w:type="spellStart"/>
            <w:r w:rsidRPr="004A6740">
              <w:rPr>
                <w:rFonts w:ascii="Times New Roman" w:hAnsi="Times New Roman" w:cs="Times New Roman"/>
                <w:sz w:val="20"/>
                <w:szCs w:val="20"/>
                <w:lang w:val="en-US"/>
              </w:rPr>
              <w:t>parenteral</w:t>
            </w:r>
            <w:proofErr w:type="spellEnd"/>
            <w:r w:rsidRPr="004A6740">
              <w:rPr>
                <w:rFonts w:ascii="Times New Roman" w:hAnsi="Times New Roman" w:cs="Times New Roman"/>
                <w:sz w:val="20"/>
                <w:szCs w:val="20"/>
                <w:lang w:val="en-US"/>
              </w:rPr>
              <w:t xml:space="preserve"> preparations in pharmacy, sterilization and quality control. </w:t>
            </w:r>
          </w:p>
        </w:tc>
        <w:tc>
          <w:tcPr>
            <w:tcW w:w="127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en-US"/>
              </w:rPr>
              <w:t>2</w:t>
            </w:r>
          </w:p>
        </w:tc>
      </w:tr>
      <w:tr w:rsidR="004A6740" w:rsidRPr="004A6740" w:rsidTr="006F6C31">
        <w:trPr>
          <w:jc w:val="center"/>
        </w:trPr>
        <w:tc>
          <w:tcPr>
            <w:tcW w:w="72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6.</w:t>
            </w:r>
          </w:p>
        </w:tc>
        <w:tc>
          <w:tcPr>
            <w:tcW w:w="504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after="120" w:line="240" w:lineRule="auto"/>
              <w:jc w:val="both"/>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Stability of </w:t>
            </w:r>
            <w:proofErr w:type="spellStart"/>
            <w:r w:rsidRPr="004A6740">
              <w:rPr>
                <w:rFonts w:ascii="Times New Roman" w:hAnsi="Times New Roman" w:cs="Times New Roman"/>
                <w:sz w:val="20"/>
                <w:szCs w:val="20"/>
                <w:lang w:val="en-US"/>
              </w:rPr>
              <w:t>parenteral</w:t>
            </w:r>
            <w:proofErr w:type="spellEnd"/>
            <w:r w:rsidRPr="004A6740">
              <w:rPr>
                <w:rFonts w:ascii="Times New Roman" w:hAnsi="Times New Roman" w:cs="Times New Roman"/>
                <w:sz w:val="20"/>
                <w:szCs w:val="20"/>
                <w:lang w:val="en-US"/>
              </w:rPr>
              <w:t xml:space="preserve"> preparations. Factors affecting stability of </w:t>
            </w:r>
            <w:proofErr w:type="spellStart"/>
            <w:r w:rsidRPr="004A6740">
              <w:rPr>
                <w:rFonts w:ascii="Times New Roman" w:hAnsi="Times New Roman" w:cs="Times New Roman"/>
                <w:sz w:val="20"/>
                <w:szCs w:val="20"/>
                <w:lang w:val="en-US"/>
              </w:rPr>
              <w:t>parenteral</w:t>
            </w:r>
            <w:proofErr w:type="spellEnd"/>
            <w:r w:rsidRPr="004A6740">
              <w:rPr>
                <w:rFonts w:ascii="Times New Roman" w:hAnsi="Times New Roman" w:cs="Times New Roman"/>
                <w:sz w:val="20"/>
                <w:szCs w:val="20"/>
                <w:lang w:val="en-US"/>
              </w:rPr>
              <w:t xml:space="preserve"> preparations/ Methods of </w:t>
            </w:r>
            <w:proofErr w:type="spellStart"/>
            <w:r w:rsidRPr="004A6740">
              <w:rPr>
                <w:rFonts w:ascii="Times New Roman" w:hAnsi="Times New Roman" w:cs="Times New Roman"/>
                <w:sz w:val="20"/>
                <w:szCs w:val="20"/>
                <w:lang w:val="en-US"/>
              </w:rPr>
              <w:t>stabilisation</w:t>
            </w:r>
            <w:proofErr w:type="spellEnd"/>
            <w:r w:rsidRPr="004A6740">
              <w:rPr>
                <w:rFonts w:ascii="Times New Roman" w:hAnsi="Times New Roman" w:cs="Times New Roman"/>
                <w:sz w:val="20"/>
                <w:szCs w:val="20"/>
                <w:lang w:val="en-US"/>
              </w:rPr>
              <w:t>.</w:t>
            </w:r>
          </w:p>
        </w:tc>
        <w:tc>
          <w:tcPr>
            <w:tcW w:w="127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en-US"/>
              </w:rPr>
              <w:t>2</w:t>
            </w:r>
          </w:p>
        </w:tc>
      </w:tr>
      <w:tr w:rsidR="004A6740" w:rsidRPr="004A6740" w:rsidTr="006F6C31">
        <w:trPr>
          <w:jc w:val="center"/>
        </w:trPr>
        <w:tc>
          <w:tcPr>
            <w:tcW w:w="72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7.</w:t>
            </w:r>
          </w:p>
        </w:tc>
        <w:tc>
          <w:tcPr>
            <w:tcW w:w="504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after="120" w:line="240" w:lineRule="auto"/>
              <w:jc w:val="both"/>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Intravenous infusions. Calculation of </w:t>
            </w:r>
            <w:proofErr w:type="spellStart"/>
            <w:r w:rsidRPr="004A6740">
              <w:rPr>
                <w:rFonts w:ascii="Times New Roman" w:hAnsi="Times New Roman" w:cs="Times New Roman"/>
                <w:sz w:val="20"/>
                <w:szCs w:val="20"/>
                <w:lang w:val="en-US"/>
              </w:rPr>
              <w:t>isotonicity</w:t>
            </w:r>
            <w:proofErr w:type="spellEnd"/>
            <w:r w:rsidRPr="004A6740">
              <w:rPr>
                <w:rFonts w:ascii="Times New Roman" w:hAnsi="Times New Roman" w:cs="Times New Roman"/>
                <w:sz w:val="20"/>
                <w:szCs w:val="20"/>
                <w:lang w:val="en-US"/>
              </w:rPr>
              <w:t xml:space="preserve"> and </w:t>
            </w:r>
            <w:proofErr w:type="spellStart"/>
            <w:r w:rsidRPr="004A6740">
              <w:rPr>
                <w:rFonts w:ascii="Times New Roman" w:hAnsi="Times New Roman" w:cs="Times New Roman"/>
                <w:sz w:val="20"/>
                <w:szCs w:val="20"/>
                <w:lang w:val="en-US"/>
              </w:rPr>
              <w:t>isoosmoticity</w:t>
            </w:r>
            <w:proofErr w:type="spellEnd"/>
            <w:r w:rsidRPr="004A6740">
              <w:rPr>
                <w:rFonts w:ascii="Times New Roman" w:hAnsi="Times New Roman" w:cs="Times New Roman"/>
                <w:sz w:val="20"/>
                <w:szCs w:val="20"/>
                <w:lang w:val="en-US"/>
              </w:rPr>
              <w:t xml:space="preserve"> of infusions. </w:t>
            </w:r>
          </w:p>
        </w:tc>
        <w:tc>
          <w:tcPr>
            <w:tcW w:w="127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w:t>
            </w:r>
          </w:p>
        </w:tc>
      </w:tr>
      <w:tr w:rsidR="004A6740" w:rsidRPr="004A6740" w:rsidTr="006F6C31">
        <w:trPr>
          <w:jc w:val="center"/>
        </w:trPr>
        <w:tc>
          <w:tcPr>
            <w:tcW w:w="72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8.</w:t>
            </w:r>
          </w:p>
        </w:tc>
        <w:tc>
          <w:tcPr>
            <w:tcW w:w="504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after="120" w:line="240" w:lineRule="auto"/>
              <w:jc w:val="both"/>
              <w:rPr>
                <w:rFonts w:ascii="Times New Roman" w:hAnsi="Times New Roman" w:cs="Times New Roman"/>
                <w:sz w:val="20"/>
                <w:szCs w:val="20"/>
                <w:lang w:val="en-US"/>
              </w:rPr>
            </w:pPr>
            <w:r w:rsidRPr="004A6740">
              <w:rPr>
                <w:rFonts w:ascii="Times New Roman" w:hAnsi="Times New Roman" w:cs="Times New Roman"/>
                <w:sz w:val="20"/>
                <w:szCs w:val="20"/>
                <w:lang w:val="en-US"/>
              </w:rPr>
              <w:t>Ophthalmic preparations. Preparations with antibiotics.</w:t>
            </w:r>
          </w:p>
        </w:tc>
        <w:tc>
          <w:tcPr>
            <w:tcW w:w="127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en-US"/>
              </w:rPr>
              <w:t>2</w:t>
            </w:r>
          </w:p>
        </w:tc>
      </w:tr>
      <w:tr w:rsidR="004A6740" w:rsidRPr="004A6740" w:rsidTr="006F6C31">
        <w:trPr>
          <w:jc w:val="center"/>
        </w:trPr>
        <w:tc>
          <w:tcPr>
            <w:tcW w:w="72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9</w:t>
            </w:r>
          </w:p>
        </w:tc>
        <w:tc>
          <w:tcPr>
            <w:tcW w:w="504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after="120" w:line="240" w:lineRule="auto"/>
              <w:jc w:val="both"/>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Homeopathy. General principles of homeopathic preparations’ technology. Veterinary pharmacy. Technology of veterinary preparations/ </w:t>
            </w:r>
          </w:p>
        </w:tc>
        <w:tc>
          <w:tcPr>
            <w:tcW w:w="127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en-US"/>
              </w:rPr>
              <w:t>2</w:t>
            </w:r>
          </w:p>
        </w:tc>
      </w:tr>
    </w:tbl>
    <w:p w:rsidR="004A6740" w:rsidRPr="004A6740" w:rsidRDefault="004A6740" w:rsidP="004A6740">
      <w:pPr>
        <w:spacing w:line="240" w:lineRule="auto"/>
        <w:jc w:val="center"/>
        <w:rPr>
          <w:rFonts w:ascii="Times New Roman" w:hAnsi="Times New Roman" w:cs="Times New Roman"/>
          <w:b/>
          <w:sz w:val="20"/>
          <w:szCs w:val="20"/>
          <w:lang w:val="en-US"/>
        </w:rPr>
      </w:pPr>
      <w:r w:rsidRPr="004A6740">
        <w:rPr>
          <w:rFonts w:ascii="Times New Roman" w:hAnsi="Times New Roman" w:cs="Times New Roman"/>
          <w:b/>
          <w:sz w:val="20"/>
          <w:szCs w:val="20"/>
          <w:lang w:val="uk-UA"/>
        </w:rPr>
        <w:t xml:space="preserve">                                                                             </w:t>
      </w:r>
      <w:r w:rsidRPr="004A6740">
        <w:rPr>
          <w:rFonts w:ascii="Times New Roman" w:hAnsi="Times New Roman" w:cs="Times New Roman"/>
          <w:b/>
          <w:sz w:val="20"/>
          <w:szCs w:val="20"/>
          <w:lang w:val="en-US"/>
        </w:rPr>
        <w:t>Total             18</w:t>
      </w:r>
    </w:p>
    <w:p w:rsidR="004A6740" w:rsidRPr="004A6740" w:rsidRDefault="004A6740" w:rsidP="004A6740">
      <w:pPr>
        <w:spacing w:line="240" w:lineRule="auto"/>
        <w:jc w:val="center"/>
        <w:rPr>
          <w:rFonts w:ascii="Times New Roman" w:hAnsi="Times New Roman" w:cs="Times New Roman"/>
          <w:sz w:val="20"/>
          <w:szCs w:val="20"/>
          <w:lang w:val="uk-UA"/>
        </w:rPr>
      </w:pPr>
    </w:p>
    <w:p w:rsidR="004A6740" w:rsidRPr="004A6740" w:rsidRDefault="004A6740" w:rsidP="004A6740">
      <w:pPr>
        <w:spacing w:line="240" w:lineRule="auto"/>
        <w:ind w:left="4320" w:firstLine="720"/>
        <w:jc w:val="right"/>
        <w:rPr>
          <w:rFonts w:ascii="Times New Roman" w:hAnsi="Times New Roman" w:cs="Times New Roman"/>
          <w:sz w:val="20"/>
          <w:szCs w:val="20"/>
          <w:lang w:val="uk-UA"/>
        </w:rPr>
      </w:pPr>
    </w:p>
    <w:p w:rsidR="004A6740" w:rsidRPr="004A6740" w:rsidRDefault="004A6740" w:rsidP="004A6740">
      <w:pPr>
        <w:spacing w:line="240" w:lineRule="auto"/>
        <w:rPr>
          <w:rFonts w:ascii="Times New Roman" w:hAnsi="Times New Roman" w:cs="Times New Roman"/>
          <w:b/>
          <w:sz w:val="20"/>
          <w:szCs w:val="20"/>
          <w:lang w:val="en-US"/>
        </w:rPr>
      </w:pPr>
      <w:r w:rsidRPr="004A6740">
        <w:rPr>
          <w:rFonts w:ascii="Times New Roman" w:hAnsi="Times New Roman" w:cs="Times New Roman"/>
          <w:sz w:val="20"/>
          <w:szCs w:val="20"/>
          <w:lang w:val="en-US"/>
        </w:rPr>
        <w:tab/>
      </w:r>
      <w:r w:rsidRPr="004A6740">
        <w:rPr>
          <w:rFonts w:ascii="Times New Roman" w:hAnsi="Times New Roman" w:cs="Times New Roman"/>
          <w:sz w:val="20"/>
          <w:szCs w:val="20"/>
          <w:lang w:val="en-US"/>
        </w:rPr>
        <w:tab/>
      </w:r>
      <w:r w:rsidRPr="004A6740">
        <w:rPr>
          <w:rFonts w:ascii="Times New Roman" w:hAnsi="Times New Roman" w:cs="Times New Roman"/>
          <w:sz w:val="20"/>
          <w:szCs w:val="20"/>
          <w:lang w:val="en-US"/>
        </w:rPr>
        <w:tab/>
      </w:r>
      <w:r w:rsidRPr="004A6740">
        <w:rPr>
          <w:rFonts w:ascii="Times New Roman" w:hAnsi="Times New Roman" w:cs="Times New Roman"/>
          <w:sz w:val="20"/>
          <w:szCs w:val="20"/>
          <w:lang w:val="en-US"/>
        </w:rPr>
        <w:tab/>
      </w:r>
      <w:r w:rsidRPr="004A6740">
        <w:rPr>
          <w:rFonts w:ascii="Times New Roman" w:hAnsi="Times New Roman" w:cs="Times New Roman"/>
          <w:sz w:val="20"/>
          <w:szCs w:val="20"/>
          <w:lang w:val="en-US"/>
        </w:rPr>
        <w:tab/>
      </w:r>
      <w:r w:rsidRPr="004A6740">
        <w:rPr>
          <w:rFonts w:ascii="Times New Roman" w:hAnsi="Times New Roman" w:cs="Times New Roman"/>
          <w:sz w:val="20"/>
          <w:szCs w:val="20"/>
          <w:lang w:val="en-US"/>
        </w:rPr>
        <w:tab/>
      </w:r>
      <w:r w:rsidRPr="004A6740">
        <w:rPr>
          <w:rFonts w:ascii="Times New Roman" w:hAnsi="Times New Roman" w:cs="Times New Roman"/>
          <w:sz w:val="20"/>
          <w:szCs w:val="20"/>
          <w:lang w:val="en-US"/>
        </w:rPr>
        <w:tab/>
      </w:r>
      <w:r w:rsidRPr="004A6740">
        <w:rPr>
          <w:rFonts w:ascii="Times New Roman" w:hAnsi="Times New Roman" w:cs="Times New Roman"/>
          <w:b/>
          <w:sz w:val="20"/>
          <w:szCs w:val="20"/>
          <w:lang w:val="en-US"/>
        </w:rPr>
        <w:tab/>
        <w:t xml:space="preserve">            </w:t>
      </w:r>
    </w:p>
    <w:p w:rsidR="004A6740" w:rsidRPr="004A6740" w:rsidRDefault="004A6740" w:rsidP="004A6740">
      <w:pPr>
        <w:spacing w:line="240" w:lineRule="auto"/>
        <w:rPr>
          <w:rFonts w:ascii="Times New Roman" w:hAnsi="Times New Roman" w:cs="Times New Roman"/>
          <w:sz w:val="20"/>
          <w:szCs w:val="20"/>
          <w:lang w:val="en-US"/>
        </w:rPr>
      </w:pPr>
    </w:p>
    <w:p w:rsidR="004A6740" w:rsidRPr="004A6740" w:rsidRDefault="004A6740" w:rsidP="004A6740">
      <w:pPr>
        <w:spacing w:line="240" w:lineRule="auto"/>
        <w:rPr>
          <w:rFonts w:ascii="Times New Roman" w:hAnsi="Times New Roman" w:cs="Times New Roman"/>
          <w:sz w:val="20"/>
          <w:szCs w:val="20"/>
          <w:lang w:val="uk-UA"/>
        </w:rPr>
      </w:pPr>
    </w:p>
    <w:p w:rsidR="004A6740" w:rsidRPr="004A6740" w:rsidRDefault="004A6740" w:rsidP="004A6740">
      <w:pPr>
        <w:spacing w:line="240" w:lineRule="auto"/>
        <w:rPr>
          <w:rFonts w:ascii="Times New Roman" w:hAnsi="Times New Roman" w:cs="Times New Roman"/>
          <w:sz w:val="20"/>
          <w:szCs w:val="20"/>
          <w:lang w:val="uk-UA"/>
        </w:rPr>
      </w:pPr>
    </w:p>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en-US"/>
        </w:rPr>
      </w:pPr>
      <w:r w:rsidRPr="004A6740">
        <w:rPr>
          <w:rFonts w:ascii="Times New Roman" w:hAnsi="Times New Roman" w:cs="Times New Roman"/>
          <w:sz w:val="20"/>
          <w:szCs w:val="20"/>
          <w:lang w:val="uk-UA"/>
        </w:rPr>
        <w:tab/>
      </w:r>
      <w:r w:rsidRPr="004A6740">
        <w:rPr>
          <w:rFonts w:ascii="Times New Roman" w:hAnsi="Times New Roman" w:cs="Times New Roman"/>
          <w:sz w:val="20"/>
          <w:szCs w:val="20"/>
          <w:lang w:val="uk-UA"/>
        </w:rPr>
        <w:tab/>
      </w:r>
      <w:r w:rsidRPr="004A6740">
        <w:rPr>
          <w:rFonts w:ascii="Times New Roman" w:hAnsi="Times New Roman" w:cs="Times New Roman"/>
          <w:sz w:val="20"/>
          <w:szCs w:val="20"/>
          <w:lang w:val="uk-UA"/>
        </w:rPr>
        <w:tab/>
      </w:r>
      <w:r w:rsidRPr="004A6740">
        <w:rPr>
          <w:rFonts w:ascii="Times New Roman" w:hAnsi="Times New Roman" w:cs="Times New Roman"/>
          <w:sz w:val="20"/>
          <w:szCs w:val="20"/>
          <w:lang w:val="uk-UA"/>
        </w:rPr>
        <w:tab/>
      </w:r>
      <w:r w:rsidRPr="004A6740">
        <w:rPr>
          <w:rFonts w:ascii="Times New Roman" w:hAnsi="Times New Roman" w:cs="Times New Roman"/>
          <w:sz w:val="20"/>
          <w:szCs w:val="20"/>
          <w:lang w:val="uk-UA"/>
        </w:rPr>
        <w:tab/>
      </w:r>
      <w:r w:rsidRPr="004A6740">
        <w:rPr>
          <w:rFonts w:ascii="Times New Roman" w:hAnsi="Times New Roman" w:cs="Times New Roman"/>
          <w:sz w:val="20"/>
          <w:szCs w:val="20"/>
          <w:lang w:val="uk-UA"/>
        </w:rPr>
        <w:tab/>
      </w:r>
      <w:r w:rsidRPr="004A6740">
        <w:rPr>
          <w:rFonts w:ascii="Times New Roman" w:hAnsi="Times New Roman" w:cs="Times New Roman"/>
          <w:sz w:val="20"/>
          <w:szCs w:val="20"/>
          <w:lang w:val="uk-UA"/>
        </w:rPr>
        <w:tab/>
      </w:r>
      <w:r w:rsidRPr="004A6740">
        <w:rPr>
          <w:rFonts w:ascii="Times New Roman" w:hAnsi="Times New Roman" w:cs="Times New Roman"/>
          <w:sz w:val="20"/>
          <w:szCs w:val="20"/>
          <w:lang w:val="uk-UA"/>
        </w:rPr>
        <w:tab/>
      </w: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en-US"/>
        </w:rPr>
      </w:pPr>
    </w:p>
    <w:p w:rsidR="004A6740" w:rsidRPr="004A6740" w:rsidRDefault="004A6740" w:rsidP="004A6740">
      <w:pPr>
        <w:spacing w:line="240" w:lineRule="auto"/>
        <w:jc w:val="center"/>
        <w:rPr>
          <w:rFonts w:ascii="Times New Roman" w:hAnsi="Times New Roman" w:cs="Times New Roman"/>
          <w:b/>
          <w:i/>
          <w:sz w:val="20"/>
          <w:szCs w:val="20"/>
          <w:lang w:val="en-US"/>
        </w:rPr>
      </w:pPr>
      <w:r w:rsidRPr="004A6740">
        <w:rPr>
          <w:rFonts w:ascii="Times New Roman" w:hAnsi="Times New Roman" w:cs="Times New Roman"/>
          <w:b/>
          <w:i/>
          <w:sz w:val="20"/>
          <w:szCs w:val="20"/>
          <w:lang w:val="en-US"/>
        </w:rPr>
        <w:t xml:space="preserve">SCHEDULE </w:t>
      </w:r>
      <w:proofErr w:type="gramStart"/>
      <w:r w:rsidRPr="004A6740">
        <w:rPr>
          <w:rFonts w:ascii="Times New Roman" w:hAnsi="Times New Roman" w:cs="Times New Roman"/>
          <w:b/>
          <w:i/>
          <w:sz w:val="20"/>
          <w:szCs w:val="20"/>
          <w:lang w:val="en-US"/>
        </w:rPr>
        <w:t>OF  PRACTICAL</w:t>
      </w:r>
      <w:proofErr w:type="gramEnd"/>
      <w:r w:rsidRPr="004A6740">
        <w:rPr>
          <w:rFonts w:ascii="Times New Roman" w:hAnsi="Times New Roman" w:cs="Times New Roman"/>
          <w:b/>
          <w:i/>
          <w:sz w:val="20"/>
          <w:szCs w:val="20"/>
          <w:lang w:val="en-US"/>
        </w:rPr>
        <w:t xml:space="preserve"> CLASSES</w:t>
      </w:r>
    </w:p>
    <w:p w:rsidR="004A6740" w:rsidRPr="004A6740" w:rsidRDefault="004A6740" w:rsidP="004A6740">
      <w:pPr>
        <w:spacing w:line="240" w:lineRule="auto"/>
        <w:jc w:val="center"/>
        <w:rPr>
          <w:rFonts w:ascii="Times New Roman" w:hAnsi="Times New Roman" w:cs="Times New Roman"/>
          <w:b/>
          <w:i/>
          <w:sz w:val="20"/>
          <w:szCs w:val="20"/>
          <w:lang w:val="en-US"/>
        </w:rPr>
      </w:pPr>
      <w:r w:rsidRPr="004A6740">
        <w:rPr>
          <w:rFonts w:ascii="Times New Roman" w:hAnsi="Times New Roman" w:cs="Times New Roman"/>
          <w:b/>
          <w:i/>
          <w:sz w:val="20"/>
          <w:szCs w:val="20"/>
          <w:lang w:val="en-US"/>
        </w:rPr>
        <w:t>ON DRUG TECHNOLOGY IN PHARMACY</w:t>
      </w:r>
    </w:p>
    <w:p w:rsidR="004A6740" w:rsidRPr="004A6740" w:rsidRDefault="004A6740" w:rsidP="004A6740">
      <w:pPr>
        <w:spacing w:line="240" w:lineRule="auto"/>
        <w:jc w:val="center"/>
        <w:rPr>
          <w:rFonts w:ascii="Times New Roman" w:hAnsi="Times New Roman" w:cs="Times New Roman"/>
          <w:i/>
          <w:sz w:val="20"/>
          <w:szCs w:val="20"/>
          <w:lang w:val="uk-UA"/>
        </w:rPr>
      </w:pPr>
      <w:proofErr w:type="gramStart"/>
      <w:r w:rsidRPr="004A6740">
        <w:rPr>
          <w:rFonts w:ascii="Times New Roman" w:hAnsi="Times New Roman" w:cs="Times New Roman"/>
          <w:i/>
          <w:sz w:val="20"/>
          <w:szCs w:val="20"/>
          <w:lang w:val="en-US"/>
        </w:rPr>
        <w:t>for</w:t>
      </w:r>
      <w:proofErr w:type="gramEnd"/>
      <w:r w:rsidRPr="004A6740">
        <w:rPr>
          <w:rFonts w:ascii="Times New Roman" w:hAnsi="Times New Roman" w:cs="Times New Roman"/>
          <w:i/>
          <w:sz w:val="20"/>
          <w:szCs w:val="20"/>
          <w:lang w:val="en-US"/>
        </w:rPr>
        <w:t xml:space="preserve"> the 3-rd year students of the Pharmaceutical Faculty </w:t>
      </w:r>
    </w:p>
    <w:p w:rsidR="004A6740" w:rsidRPr="004A6740" w:rsidRDefault="004A6740" w:rsidP="004A6740">
      <w:pPr>
        <w:spacing w:line="240" w:lineRule="auto"/>
        <w:ind w:left="-57" w:right="-57"/>
        <w:jc w:val="center"/>
        <w:rPr>
          <w:rFonts w:ascii="Times New Roman" w:hAnsi="Times New Roman" w:cs="Times New Roman"/>
          <w:sz w:val="20"/>
          <w:szCs w:val="20"/>
          <w:lang w:val="uk-UA"/>
        </w:rPr>
      </w:pPr>
      <w:r w:rsidRPr="004A6740">
        <w:rPr>
          <w:rFonts w:ascii="Times New Roman" w:hAnsi="Times New Roman" w:cs="Times New Roman"/>
          <w:sz w:val="20"/>
          <w:szCs w:val="20"/>
          <w:lang w:val="uk-UA"/>
        </w:rPr>
        <w:t>6</w:t>
      </w:r>
      <w:proofErr w:type="spellStart"/>
      <w:r w:rsidRPr="004A6740">
        <w:rPr>
          <w:rFonts w:ascii="Times New Roman" w:hAnsi="Times New Roman" w:cs="Times New Roman"/>
          <w:sz w:val="20"/>
          <w:szCs w:val="20"/>
          <w:vertAlign w:val="superscript"/>
        </w:rPr>
        <w:t>th</w:t>
      </w:r>
      <w:proofErr w:type="spellEnd"/>
      <w:r w:rsidRPr="004A6740">
        <w:rPr>
          <w:rFonts w:ascii="Times New Roman" w:hAnsi="Times New Roman" w:cs="Times New Roman"/>
          <w:sz w:val="20"/>
          <w:szCs w:val="20"/>
        </w:rPr>
        <w:t xml:space="preserve"> </w:t>
      </w:r>
      <w:proofErr w:type="spellStart"/>
      <w:r w:rsidRPr="004A6740">
        <w:rPr>
          <w:rFonts w:ascii="Times New Roman" w:hAnsi="Times New Roman" w:cs="Times New Roman"/>
          <w:sz w:val="20"/>
          <w:szCs w:val="20"/>
        </w:rPr>
        <w:t>semester</w:t>
      </w:r>
      <w:proofErr w:type="spellEnd"/>
      <w:r w:rsidRPr="004A6740">
        <w:rPr>
          <w:rFonts w:ascii="Times New Roman" w:hAnsi="Times New Roman" w:cs="Times New Roman"/>
          <w:sz w:val="20"/>
          <w:szCs w:val="20"/>
        </w:rPr>
        <w:t xml:space="preserve"> </w:t>
      </w:r>
    </w:p>
    <w:p w:rsidR="004A6740" w:rsidRPr="004A6740" w:rsidRDefault="004A6740" w:rsidP="004A6740">
      <w:pPr>
        <w:spacing w:line="240" w:lineRule="auto"/>
        <w:ind w:left="5040"/>
        <w:jc w:val="right"/>
        <w:rPr>
          <w:rFonts w:ascii="Times New Roman" w:hAnsi="Times New Roman" w:cs="Times New Roman"/>
          <w:sz w:val="20"/>
          <w:szCs w:val="20"/>
          <w:lang w:val="uk-UA"/>
        </w:rPr>
      </w:pPr>
    </w:p>
    <w:p w:rsidR="004A6740" w:rsidRPr="004A6740" w:rsidRDefault="004A6740" w:rsidP="004A6740">
      <w:pPr>
        <w:spacing w:line="240" w:lineRule="auto"/>
        <w:ind w:left="4320" w:firstLine="720"/>
        <w:rPr>
          <w:rFonts w:ascii="Times New Roman" w:hAnsi="Times New Roman" w:cs="Times New Roman"/>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812"/>
        <w:gridCol w:w="1276"/>
      </w:tblGrid>
      <w:tr w:rsidR="004A6740" w:rsidRPr="004A6740" w:rsidTr="006F6C31">
        <w:trPr>
          <w:trHeight w:val="323"/>
        </w:trPr>
        <w:tc>
          <w:tcPr>
            <w:tcW w:w="709" w:type="dxa"/>
            <w:tcBorders>
              <w:top w:val="single" w:sz="4" w:space="0" w:color="auto"/>
              <w:left w:val="single" w:sz="4" w:space="0" w:color="auto"/>
              <w:bottom w:val="single" w:sz="4" w:space="0" w:color="auto"/>
              <w:right w:val="single" w:sz="4" w:space="0" w:color="auto"/>
            </w:tcBorders>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en-US"/>
              </w:rPr>
              <w:t>№</w:t>
            </w:r>
          </w:p>
        </w:tc>
        <w:tc>
          <w:tcPr>
            <w:tcW w:w="5812" w:type="dxa"/>
            <w:tcBorders>
              <w:top w:val="single" w:sz="4" w:space="0" w:color="auto"/>
              <w:left w:val="single" w:sz="4" w:space="0" w:color="auto"/>
              <w:bottom w:val="single" w:sz="4" w:space="0" w:color="auto"/>
              <w:right w:val="single" w:sz="4" w:space="0" w:color="auto"/>
            </w:tcBorders>
            <w:vAlign w:val="center"/>
          </w:tcPr>
          <w:p w:rsidR="004A6740" w:rsidRPr="004A6740" w:rsidRDefault="004A6740" w:rsidP="004A6740">
            <w:pPr>
              <w:spacing w:line="240" w:lineRule="auto"/>
              <w:jc w:val="center"/>
              <w:rPr>
                <w:rFonts w:ascii="Times New Roman" w:hAnsi="Times New Roman" w:cs="Times New Roman"/>
                <w:b/>
                <w:sz w:val="20"/>
                <w:szCs w:val="20"/>
                <w:lang w:val="en-US"/>
              </w:rPr>
            </w:pPr>
            <w:r w:rsidRPr="004A6740">
              <w:rPr>
                <w:rFonts w:ascii="Times New Roman" w:hAnsi="Times New Roman" w:cs="Times New Roman"/>
                <w:b/>
                <w:sz w:val="20"/>
                <w:szCs w:val="20"/>
                <w:lang w:val="en-US"/>
              </w:rPr>
              <w:t>Topic</w:t>
            </w:r>
          </w:p>
          <w:p w:rsidR="004A6740" w:rsidRPr="004A6740" w:rsidRDefault="004A6740" w:rsidP="004A6740">
            <w:pPr>
              <w:spacing w:line="240" w:lineRule="auto"/>
              <w:jc w:val="center"/>
              <w:rPr>
                <w:rFonts w:ascii="Times New Roman" w:hAnsi="Times New Roman" w:cs="Times New Roman"/>
                <w:b/>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4A6740" w:rsidRPr="004A6740" w:rsidRDefault="004A6740" w:rsidP="004A6740">
            <w:pPr>
              <w:spacing w:line="240" w:lineRule="auto"/>
              <w:jc w:val="center"/>
              <w:rPr>
                <w:rFonts w:ascii="Times New Roman" w:hAnsi="Times New Roman" w:cs="Times New Roman"/>
                <w:b/>
                <w:sz w:val="20"/>
                <w:szCs w:val="20"/>
                <w:lang w:val="en-US"/>
              </w:rPr>
            </w:pPr>
            <w:r w:rsidRPr="004A6740">
              <w:rPr>
                <w:rFonts w:ascii="Times New Roman" w:hAnsi="Times New Roman" w:cs="Times New Roman"/>
                <w:b/>
                <w:sz w:val="20"/>
                <w:szCs w:val="20"/>
                <w:lang w:val="en-US"/>
              </w:rPr>
              <w:t>Duration</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w:t>
            </w:r>
          </w:p>
        </w:tc>
        <w:tc>
          <w:tcPr>
            <w:tcW w:w="581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Technology of single-phase ointments. Gels.</w:t>
            </w:r>
          </w:p>
        </w:tc>
        <w:tc>
          <w:tcPr>
            <w:tcW w:w="1276"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w:t>
            </w:r>
          </w:p>
        </w:tc>
        <w:tc>
          <w:tcPr>
            <w:tcW w:w="581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en-US"/>
              </w:rPr>
              <w:t>Technology of double-phase ointments. Pastes.</w:t>
            </w:r>
          </w:p>
        </w:tc>
        <w:tc>
          <w:tcPr>
            <w:tcW w:w="1276"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3.</w:t>
            </w:r>
          </w:p>
        </w:tc>
        <w:tc>
          <w:tcPr>
            <w:tcW w:w="581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en-US"/>
              </w:rPr>
              <w:t>Technology of multi-phase semi-solid preparations. Creams.</w:t>
            </w:r>
          </w:p>
        </w:tc>
        <w:tc>
          <w:tcPr>
            <w:tcW w:w="1276"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c>
          <w:tcPr>
            <w:tcW w:w="581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Technology of liniments according to the type of dispersive system.</w:t>
            </w:r>
          </w:p>
        </w:tc>
        <w:tc>
          <w:tcPr>
            <w:tcW w:w="1276"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5.</w:t>
            </w:r>
          </w:p>
        </w:tc>
        <w:tc>
          <w:tcPr>
            <w:tcW w:w="581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Technology of suppositories by rolling method.</w:t>
            </w:r>
          </w:p>
        </w:tc>
        <w:tc>
          <w:tcPr>
            <w:tcW w:w="1276"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6.</w:t>
            </w:r>
          </w:p>
        </w:tc>
        <w:tc>
          <w:tcPr>
            <w:tcW w:w="581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en-US"/>
              </w:rPr>
              <w:t xml:space="preserve">Technology of </w:t>
            </w:r>
            <w:proofErr w:type="spellStart"/>
            <w:r w:rsidRPr="004A6740">
              <w:rPr>
                <w:rFonts w:ascii="Times New Roman" w:hAnsi="Times New Roman" w:cs="Times New Roman"/>
                <w:sz w:val="20"/>
                <w:szCs w:val="20"/>
                <w:lang w:val="en-US"/>
              </w:rPr>
              <w:t>moulded</w:t>
            </w:r>
            <w:proofErr w:type="spellEnd"/>
            <w:r w:rsidRPr="004A6740">
              <w:rPr>
                <w:rFonts w:ascii="Times New Roman" w:hAnsi="Times New Roman" w:cs="Times New Roman"/>
                <w:sz w:val="20"/>
                <w:szCs w:val="20"/>
                <w:lang w:val="en-US"/>
              </w:rPr>
              <w:t xml:space="preserve"> suppositories and </w:t>
            </w:r>
            <w:proofErr w:type="spellStart"/>
            <w:r w:rsidRPr="004A6740">
              <w:rPr>
                <w:rFonts w:ascii="Times New Roman" w:hAnsi="Times New Roman" w:cs="Times New Roman"/>
                <w:sz w:val="20"/>
                <w:szCs w:val="20"/>
                <w:lang w:val="en-US"/>
              </w:rPr>
              <w:t>pessaries</w:t>
            </w:r>
            <w:proofErr w:type="spellEnd"/>
            <w:r w:rsidRPr="004A6740">
              <w:rPr>
                <w:rFonts w:ascii="Times New Roman" w:hAnsi="Times New Roman" w:cs="Times New Roman"/>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7.</w:t>
            </w:r>
          </w:p>
        </w:tc>
        <w:tc>
          <w:tcPr>
            <w:tcW w:w="581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Biopharmaceutical aspects of bases selection for technology of topical semi-solid preparations, suppositories and </w:t>
            </w:r>
            <w:proofErr w:type="spellStart"/>
            <w:r w:rsidRPr="004A6740">
              <w:rPr>
                <w:rFonts w:ascii="Times New Roman" w:hAnsi="Times New Roman" w:cs="Times New Roman"/>
                <w:sz w:val="20"/>
                <w:szCs w:val="20"/>
                <w:lang w:val="en-US"/>
              </w:rPr>
              <w:t>pessaries</w:t>
            </w:r>
            <w:proofErr w:type="spellEnd"/>
            <w:r w:rsidRPr="004A6740">
              <w:rPr>
                <w:rFonts w:ascii="Times New Roman" w:hAnsi="Times New Roman" w:cs="Times New Roman"/>
                <w:sz w:val="20"/>
                <w:szCs w:val="20"/>
                <w:lang w:val="en-US"/>
              </w:rPr>
              <w:t xml:space="preserve">. Control </w:t>
            </w:r>
            <w:r w:rsidRPr="004A6740">
              <w:rPr>
                <w:rFonts w:ascii="Times New Roman" w:hAnsi="Times New Roman" w:cs="Times New Roman"/>
                <w:sz w:val="20"/>
                <w:szCs w:val="20"/>
                <w:lang w:val="en-US"/>
              </w:rPr>
              <w:lastRenderedPageBreak/>
              <w:t>of content module 3.</w:t>
            </w:r>
          </w:p>
        </w:tc>
        <w:tc>
          <w:tcPr>
            <w:tcW w:w="1276"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lastRenderedPageBreak/>
              <w:t>4</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lastRenderedPageBreak/>
              <w:t>8.</w:t>
            </w:r>
          </w:p>
        </w:tc>
        <w:tc>
          <w:tcPr>
            <w:tcW w:w="581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proofErr w:type="spellStart"/>
            <w:r w:rsidRPr="004A6740">
              <w:rPr>
                <w:rFonts w:ascii="Times New Roman" w:hAnsi="Times New Roman" w:cs="Times New Roman"/>
                <w:sz w:val="20"/>
                <w:szCs w:val="20"/>
                <w:lang w:val="en-US"/>
              </w:rPr>
              <w:t>Organisation</w:t>
            </w:r>
            <w:proofErr w:type="spellEnd"/>
            <w:r w:rsidRPr="004A6740">
              <w:rPr>
                <w:rFonts w:ascii="Times New Roman" w:hAnsi="Times New Roman" w:cs="Times New Roman"/>
                <w:sz w:val="20"/>
                <w:szCs w:val="20"/>
                <w:lang w:val="en-US"/>
              </w:rPr>
              <w:t xml:space="preserve"> of aseptic conditions in pharmacy. Technology of solutions for injections without stabilization.</w:t>
            </w:r>
          </w:p>
        </w:tc>
        <w:tc>
          <w:tcPr>
            <w:tcW w:w="1276"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9.</w:t>
            </w:r>
          </w:p>
        </w:tc>
        <w:tc>
          <w:tcPr>
            <w:tcW w:w="581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en-US"/>
              </w:rPr>
              <w:t>Technology of solutions for injections with acid and alkali stabilization.</w:t>
            </w:r>
          </w:p>
        </w:tc>
        <w:tc>
          <w:tcPr>
            <w:tcW w:w="1276"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10.</w:t>
            </w:r>
          </w:p>
        </w:tc>
        <w:tc>
          <w:tcPr>
            <w:tcW w:w="581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Technology of solutions for injections with </w:t>
            </w:r>
            <w:proofErr w:type="gramStart"/>
            <w:r w:rsidRPr="004A6740">
              <w:rPr>
                <w:rFonts w:ascii="Times New Roman" w:hAnsi="Times New Roman" w:cs="Times New Roman"/>
                <w:sz w:val="20"/>
                <w:szCs w:val="20"/>
                <w:lang w:val="en-US"/>
              </w:rPr>
              <w:t>antioxidant  stabilization</w:t>
            </w:r>
            <w:proofErr w:type="gramEnd"/>
            <w:r w:rsidRPr="004A6740">
              <w:rPr>
                <w:rFonts w:ascii="Times New Roman" w:hAnsi="Times New Roman" w:cs="Times New Roman"/>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11.</w:t>
            </w:r>
          </w:p>
        </w:tc>
        <w:tc>
          <w:tcPr>
            <w:tcW w:w="581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en-US"/>
              </w:rPr>
              <w:t>Technology of isotonic solutions for injections and infusions.</w:t>
            </w:r>
          </w:p>
        </w:tc>
        <w:tc>
          <w:tcPr>
            <w:tcW w:w="1276"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12.</w:t>
            </w:r>
          </w:p>
        </w:tc>
        <w:tc>
          <w:tcPr>
            <w:tcW w:w="581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Technology of plasma substitute  liquids</w:t>
            </w:r>
          </w:p>
        </w:tc>
        <w:tc>
          <w:tcPr>
            <w:tcW w:w="1276"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13.</w:t>
            </w:r>
          </w:p>
        </w:tc>
        <w:tc>
          <w:tcPr>
            <w:tcW w:w="581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Technology of eye drops and eye lotions.</w:t>
            </w:r>
          </w:p>
        </w:tc>
        <w:tc>
          <w:tcPr>
            <w:tcW w:w="1276"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14.</w:t>
            </w:r>
          </w:p>
        </w:tc>
        <w:tc>
          <w:tcPr>
            <w:tcW w:w="581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Technology of eye semi-solid preparations.</w:t>
            </w:r>
          </w:p>
        </w:tc>
        <w:tc>
          <w:tcPr>
            <w:tcW w:w="1276"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15.</w:t>
            </w:r>
          </w:p>
        </w:tc>
        <w:tc>
          <w:tcPr>
            <w:tcW w:w="581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Technology of preparations for newborns.</w:t>
            </w:r>
          </w:p>
        </w:tc>
        <w:tc>
          <w:tcPr>
            <w:tcW w:w="1276"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16.</w:t>
            </w:r>
          </w:p>
        </w:tc>
        <w:tc>
          <w:tcPr>
            <w:tcW w:w="581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Technology of dosage forms containing antibiotics.</w:t>
            </w:r>
          </w:p>
        </w:tc>
        <w:tc>
          <w:tcPr>
            <w:tcW w:w="1276"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17.</w:t>
            </w:r>
          </w:p>
        </w:tc>
        <w:tc>
          <w:tcPr>
            <w:tcW w:w="581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Difficult prescriptions. Drug interactions in dosage forms.</w:t>
            </w:r>
          </w:p>
        </w:tc>
        <w:tc>
          <w:tcPr>
            <w:tcW w:w="1276"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18.</w:t>
            </w:r>
          </w:p>
        </w:tc>
        <w:tc>
          <w:tcPr>
            <w:tcW w:w="581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Nomenclature of </w:t>
            </w:r>
            <w:proofErr w:type="spellStart"/>
            <w:r w:rsidRPr="004A6740">
              <w:rPr>
                <w:rFonts w:ascii="Times New Roman" w:hAnsi="Times New Roman" w:cs="Times New Roman"/>
                <w:sz w:val="20"/>
                <w:szCs w:val="20"/>
                <w:lang w:val="en-US"/>
              </w:rPr>
              <w:t>moden</w:t>
            </w:r>
            <w:proofErr w:type="spellEnd"/>
            <w:r w:rsidRPr="004A6740">
              <w:rPr>
                <w:rFonts w:ascii="Times New Roman" w:hAnsi="Times New Roman" w:cs="Times New Roman"/>
                <w:sz w:val="20"/>
                <w:szCs w:val="20"/>
                <w:lang w:val="en-US"/>
              </w:rPr>
              <w:t xml:space="preserve"> extemporaneous preparations. </w:t>
            </w:r>
            <w:proofErr w:type="gramStart"/>
            <w:r w:rsidRPr="004A6740">
              <w:rPr>
                <w:rFonts w:ascii="Times New Roman" w:hAnsi="Times New Roman" w:cs="Times New Roman"/>
                <w:sz w:val="20"/>
                <w:szCs w:val="20"/>
                <w:lang w:val="en-US"/>
              </w:rPr>
              <w:t>Supporting  of</w:t>
            </w:r>
            <w:proofErr w:type="gramEnd"/>
            <w:r w:rsidRPr="004A6740">
              <w:rPr>
                <w:rFonts w:ascii="Times New Roman" w:hAnsi="Times New Roman" w:cs="Times New Roman"/>
                <w:sz w:val="20"/>
                <w:szCs w:val="20"/>
                <w:lang w:val="en-US"/>
              </w:rPr>
              <w:t xml:space="preserve"> course projects. </w:t>
            </w:r>
            <w:proofErr w:type="gramStart"/>
            <w:r w:rsidRPr="004A6740">
              <w:rPr>
                <w:rFonts w:ascii="Times New Roman" w:hAnsi="Times New Roman" w:cs="Times New Roman"/>
                <w:sz w:val="20"/>
                <w:szCs w:val="20"/>
                <w:lang w:val="en-US"/>
              </w:rPr>
              <w:t>Control  of</w:t>
            </w:r>
            <w:proofErr w:type="gramEnd"/>
            <w:r w:rsidRPr="004A6740">
              <w:rPr>
                <w:rFonts w:ascii="Times New Roman" w:hAnsi="Times New Roman" w:cs="Times New Roman"/>
                <w:sz w:val="20"/>
                <w:szCs w:val="20"/>
                <w:lang w:val="en-US"/>
              </w:rPr>
              <w:t xml:space="preserve"> content module 4.</w:t>
            </w:r>
          </w:p>
        </w:tc>
        <w:tc>
          <w:tcPr>
            <w:tcW w:w="1276"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19.</w:t>
            </w:r>
          </w:p>
        </w:tc>
        <w:tc>
          <w:tcPr>
            <w:tcW w:w="581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Final module control</w:t>
            </w:r>
          </w:p>
        </w:tc>
        <w:tc>
          <w:tcPr>
            <w:tcW w:w="1276"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bl>
    <w:p w:rsidR="004A6740" w:rsidRPr="004A6740" w:rsidRDefault="004A6740" w:rsidP="004A6740">
      <w:pPr>
        <w:spacing w:line="240" w:lineRule="auto"/>
        <w:rPr>
          <w:rFonts w:ascii="Times New Roman" w:hAnsi="Times New Roman" w:cs="Times New Roman"/>
          <w:b/>
          <w:sz w:val="20"/>
          <w:szCs w:val="20"/>
          <w:lang w:val="en-US"/>
        </w:rPr>
      </w:pPr>
      <w:r w:rsidRPr="004A6740">
        <w:rPr>
          <w:rFonts w:ascii="Times New Roman" w:hAnsi="Times New Roman" w:cs="Times New Roman"/>
          <w:b/>
          <w:sz w:val="20"/>
          <w:szCs w:val="20"/>
          <w:lang w:val="en-US"/>
        </w:rPr>
        <w:t xml:space="preserve">                                                                                                Total            76</w:t>
      </w:r>
    </w:p>
    <w:p w:rsidR="004A6740" w:rsidRPr="004A6740" w:rsidRDefault="004A6740" w:rsidP="004A6740">
      <w:pPr>
        <w:spacing w:line="240" w:lineRule="auto"/>
        <w:rPr>
          <w:rFonts w:ascii="Times New Roman" w:hAnsi="Times New Roman" w:cs="Times New Roman"/>
          <w:sz w:val="20"/>
          <w:szCs w:val="20"/>
          <w:lang w:val="uk-UA"/>
        </w:rPr>
      </w:pPr>
      <w:r w:rsidRPr="004A6740">
        <w:rPr>
          <w:rFonts w:ascii="Times New Roman" w:hAnsi="Times New Roman" w:cs="Times New Roman"/>
          <w:sz w:val="20"/>
          <w:szCs w:val="20"/>
          <w:lang w:val="en-US"/>
        </w:rPr>
        <w:tab/>
      </w: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jc w:val="center"/>
        <w:rPr>
          <w:rFonts w:ascii="Times New Roman" w:hAnsi="Times New Roman" w:cs="Times New Roman"/>
          <w:b/>
          <w:i/>
          <w:sz w:val="20"/>
          <w:szCs w:val="20"/>
          <w:lang w:val="uk-UA"/>
        </w:rPr>
      </w:pPr>
    </w:p>
    <w:p w:rsidR="004A6740" w:rsidRPr="004A6740" w:rsidRDefault="004A6740" w:rsidP="004A6740">
      <w:pPr>
        <w:spacing w:line="240" w:lineRule="auto"/>
        <w:rPr>
          <w:rFonts w:ascii="Times New Roman" w:hAnsi="Times New Roman" w:cs="Times New Roman"/>
          <w:sz w:val="20"/>
          <w:szCs w:val="20"/>
          <w:lang w:val="en-US"/>
        </w:rPr>
      </w:pPr>
    </w:p>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en-US"/>
        </w:rPr>
      </w:pPr>
    </w:p>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uk-UA"/>
        </w:rPr>
      </w:pPr>
    </w:p>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uk-UA"/>
        </w:rPr>
      </w:pPr>
    </w:p>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en-US"/>
        </w:rPr>
      </w:pPr>
    </w:p>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en-US"/>
        </w:rPr>
      </w:pPr>
    </w:p>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en-US"/>
        </w:rPr>
      </w:pPr>
    </w:p>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en-US"/>
        </w:rPr>
      </w:pPr>
    </w:p>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en-US"/>
        </w:rPr>
      </w:pPr>
    </w:p>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en-US"/>
        </w:rPr>
      </w:pPr>
    </w:p>
    <w:p w:rsidR="004A6740" w:rsidRPr="004A6740" w:rsidRDefault="004A6740" w:rsidP="004A6740">
      <w:pPr>
        <w:widowControl w:val="0"/>
        <w:autoSpaceDE w:val="0"/>
        <w:autoSpaceDN w:val="0"/>
        <w:adjustRightInd w:val="0"/>
        <w:spacing w:line="240" w:lineRule="auto"/>
        <w:rPr>
          <w:rFonts w:ascii="Times New Roman" w:hAnsi="Times New Roman" w:cs="Times New Roman"/>
          <w:sz w:val="20"/>
          <w:szCs w:val="20"/>
          <w:lang w:val="uk-UA"/>
        </w:rPr>
      </w:pPr>
    </w:p>
    <w:p w:rsidR="004A6740" w:rsidRPr="004A6740" w:rsidRDefault="004A6740" w:rsidP="004A6740">
      <w:pPr>
        <w:spacing w:line="240" w:lineRule="auto"/>
        <w:jc w:val="center"/>
        <w:rPr>
          <w:rFonts w:ascii="Times New Roman" w:hAnsi="Times New Roman" w:cs="Times New Roman"/>
          <w:b/>
          <w:bCs/>
          <w:sz w:val="20"/>
          <w:szCs w:val="20"/>
          <w:lang w:val="en-GB"/>
        </w:rPr>
      </w:pPr>
      <w:r w:rsidRPr="004A6740">
        <w:rPr>
          <w:rFonts w:ascii="Times New Roman" w:hAnsi="Times New Roman" w:cs="Times New Roman"/>
          <w:b/>
          <w:sz w:val="20"/>
          <w:szCs w:val="20"/>
          <w:lang w:val="en-US"/>
        </w:rPr>
        <w:t>QUESTIONS FOR</w:t>
      </w:r>
      <w:r w:rsidRPr="004A6740">
        <w:rPr>
          <w:rFonts w:ascii="Times New Roman" w:hAnsi="Times New Roman" w:cs="Times New Roman"/>
          <w:b/>
          <w:bCs/>
          <w:sz w:val="20"/>
          <w:szCs w:val="20"/>
          <w:lang w:val="en-US"/>
        </w:rPr>
        <w:t xml:space="preserve"> SELF-TRAINING</w:t>
      </w:r>
    </w:p>
    <w:p w:rsidR="004A6740" w:rsidRPr="004A6740" w:rsidRDefault="004A6740" w:rsidP="004A6740">
      <w:pPr>
        <w:spacing w:line="240" w:lineRule="auto"/>
        <w:jc w:val="center"/>
        <w:rPr>
          <w:rFonts w:ascii="Times New Roman" w:hAnsi="Times New Roman" w:cs="Times New Roman"/>
          <w:b/>
          <w:sz w:val="20"/>
          <w:szCs w:val="20"/>
          <w:lang w:val="en-US"/>
        </w:rPr>
      </w:pPr>
      <w:r w:rsidRPr="004A6740">
        <w:rPr>
          <w:rFonts w:ascii="Times New Roman" w:hAnsi="Times New Roman" w:cs="Times New Roman"/>
          <w:b/>
          <w:sz w:val="20"/>
          <w:szCs w:val="20"/>
          <w:lang w:val="en-US"/>
        </w:rPr>
        <w:t>ON DRUG TECHNOLOGY IN THE PHARMACY</w:t>
      </w:r>
    </w:p>
    <w:p w:rsidR="004A6740" w:rsidRPr="004A6740" w:rsidRDefault="004A6740" w:rsidP="004A6740">
      <w:pPr>
        <w:spacing w:line="240" w:lineRule="auto"/>
        <w:jc w:val="center"/>
        <w:rPr>
          <w:rFonts w:ascii="Times New Roman" w:hAnsi="Times New Roman" w:cs="Times New Roman"/>
          <w:i/>
          <w:sz w:val="20"/>
          <w:szCs w:val="20"/>
          <w:lang w:val="uk-UA"/>
        </w:rPr>
      </w:pPr>
      <w:proofErr w:type="gramStart"/>
      <w:r w:rsidRPr="004A6740">
        <w:rPr>
          <w:rFonts w:ascii="Times New Roman" w:hAnsi="Times New Roman" w:cs="Times New Roman"/>
          <w:i/>
          <w:sz w:val="20"/>
          <w:szCs w:val="20"/>
          <w:lang w:val="en-US"/>
        </w:rPr>
        <w:t>for</w:t>
      </w:r>
      <w:proofErr w:type="gramEnd"/>
      <w:r w:rsidRPr="004A6740">
        <w:rPr>
          <w:rFonts w:ascii="Times New Roman" w:hAnsi="Times New Roman" w:cs="Times New Roman"/>
          <w:i/>
          <w:sz w:val="20"/>
          <w:szCs w:val="20"/>
          <w:lang w:val="en-US"/>
        </w:rPr>
        <w:t xml:space="preserve"> the 3-rd year students of the Pharmaceutical Faculty </w:t>
      </w:r>
    </w:p>
    <w:p w:rsidR="004A6740" w:rsidRPr="004A6740" w:rsidRDefault="004A6740" w:rsidP="004A6740">
      <w:pPr>
        <w:spacing w:line="240" w:lineRule="auto"/>
        <w:ind w:left="-57" w:right="-57"/>
        <w:jc w:val="center"/>
        <w:rPr>
          <w:rFonts w:ascii="Times New Roman" w:hAnsi="Times New Roman" w:cs="Times New Roman"/>
          <w:sz w:val="20"/>
          <w:szCs w:val="20"/>
          <w:lang w:val="uk-UA"/>
        </w:rPr>
      </w:pPr>
      <w:r w:rsidRPr="004A6740">
        <w:rPr>
          <w:rFonts w:ascii="Times New Roman" w:hAnsi="Times New Roman" w:cs="Times New Roman"/>
          <w:sz w:val="20"/>
          <w:szCs w:val="20"/>
          <w:lang w:val="uk-UA"/>
        </w:rPr>
        <w:t>6</w:t>
      </w:r>
      <w:proofErr w:type="spellStart"/>
      <w:r w:rsidRPr="004A6740">
        <w:rPr>
          <w:rFonts w:ascii="Times New Roman" w:hAnsi="Times New Roman" w:cs="Times New Roman"/>
          <w:sz w:val="20"/>
          <w:szCs w:val="20"/>
          <w:vertAlign w:val="superscript"/>
        </w:rPr>
        <w:t>th</w:t>
      </w:r>
      <w:proofErr w:type="spellEnd"/>
      <w:r w:rsidRPr="004A6740">
        <w:rPr>
          <w:rFonts w:ascii="Times New Roman" w:hAnsi="Times New Roman" w:cs="Times New Roman"/>
          <w:sz w:val="20"/>
          <w:szCs w:val="20"/>
        </w:rPr>
        <w:t xml:space="preserve"> </w:t>
      </w:r>
      <w:proofErr w:type="spellStart"/>
      <w:r w:rsidRPr="004A6740">
        <w:rPr>
          <w:rFonts w:ascii="Times New Roman" w:hAnsi="Times New Roman" w:cs="Times New Roman"/>
          <w:sz w:val="20"/>
          <w:szCs w:val="20"/>
        </w:rPr>
        <w:t>semester</w:t>
      </w:r>
      <w:proofErr w:type="spellEnd"/>
      <w:r w:rsidRPr="004A6740">
        <w:rPr>
          <w:rFonts w:ascii="Times New Roman" w:hAnsi="Times New Roman" w:cs="Times New Roman"/>
          <w:sz w:val="20"/>
          <w:szCs w:val="20"/>
        </w:rPr>
        <w:t xml:space="preserve"> </w:t>
      </w:r>
    </w:p>
    <w:p w:rsidR="004A6740" w:rsidRPr="004A6740" w:rsidRDefault="004A6740" w:rsidP="004A6740">
      <w:pPr>
        <w:spacing w:line="240" w:lineRule="auto"/>
        <w:ind w:left="5040"/>
        <w:jc w:val="right"/>
        <w:rPr>
          <w:rFonts w:ascii="Times New Roman" w:hAnsi="Times New Roman" w:cs="Times New Roman"/>
          <w:sz w:val="20"/>
          <w:szCs w:val="20"/>
          <w:lang w:val="en-US"/>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7211"/>
        <w:gridCol w:w="1260"/>
      </w:tblGrid>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w:t>
            </w:r>
          </w:p>
        </w:tc>
        <w:tc>
          <w:tcPr>
            <w:tcW w:w="7211" w:type="dxa"/>
            <w:tcBorders>
              <w:top w:val="single" w:sz="4" w:space="0" w:color="auto"/>
              <w:left w:val="single" w:sz="4" w:space="0" w:color="auto"/>
              <w:bottom w:val="single" w:sz="4" w:space="0" w:color="auto"/>
              <w:right w:val="single" w:sz="4" w:space="0" w:color="auto"/>
            </w:tcBorders>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en-US"/>
              </w:rPr>
              <w:t xml:space="preserve">Topic </w:t>
            </w:r>
          </w:p>
        </w:tc>
        <w:tc>
          <w:tcPr>
            <w:tcW w:w="1260" w:type="dxa"/>
            <w:tcBorders>
              <w:top w:val="single" w:sz="4" w:space="0" w:color="auto"/>
              <w:left w:val="single" w:sz="4" w:space="0" w:color="auto"/>
              <w:bottom w:val="single" w:sz="4" w:space="0" w:color="auto"/>
              <w:right w:val="single" w:sz="4" w:space="0" w:color="auto"/>
            </w:tcBorders>
            <w:vAlign w:val="center"/>
          </w:tcPr>
          <w:p w:rsidR="004A6740" w:rsidRPr="004A6740" w:rsidRDefault="004A6740" w:rsidP="004A6740">
            <w:pPr>
              <w:spacing w:line="240" w:lineRule="auto"/>
              <w:jc w:val="center"/>
              <w:rPr>
                <w:rFonts w:ascii="Times New Roman" w:hAnsi="Times New Roman" w:cs="Times New Roman"/>
                <w:b/>
                <w:sz w:val="20"/>
                <w:szCs w:val="20"/>
                <w:lang w:val="en-US"/>
              </w:rPr>
            </w:pPr>
            <w:r w:rsidRPr="004A6740">
              <w:rPr>
                <w:rFonts w:ascii="Times New Roman" w:hAnsi="Times New Roman" w:cs="Times New Roman"/>
                <w:b/>
                <w:sz w:val="20"/>
                <w:szCs w:val="20"/>
                <w:lang w:val="en-US"/>
              </w:rPr>
              <w:t>Duration</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vAlign w:val="center"/>
          </w:tcPr>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uk-UA"/>
              </w:rPr>
              <w:t>1.</w:t>
            </w:r>
          </w:p>
        </w:tc>
        <w:tc>
          <w:tcPr>
            <w:tcW w:w="7211" w:type="dxa"/>
            <w:tcBorders>
              <w:top w:val="single" w:sz="4" w:space="0" w:color="auto"/>
              <w:left w:val="single" w:sz="4" w:space="0" w:color="auto"/>
              <w:bottom w:val="single" w:sz="4" w:space="0" w:color="auto"/>
              <w:right w:val="single" w:sz="4" w:space="0" w:color="auto"/>
            </w:tcBorders>
            <w:vAlign w:val="center"/>
          </w:tcPr>
          <w:p w:rsidR="004A6740" w:rsidRPr="004A6740" w:rsidRDefault="004A6740" w:rsidP="004A6740">
            <w:pPr>
              <w:spacing w:line="240" w:lineRule="auto"/>
              <w:rPr>
                <w:rFonts w:ascii="Times New Roman" w:hAnsi="Times New Roman" w:cs="Times New Roman"/>
                <w:b/>
                <w:sz w:val="20"/>
                <w:szCs w:val="20"/>
                <w:lang w:val="en-US"/>
              </w:rPr>
            </w:pPr>
            <w:r w:rsidRPr="004A6740">
              <w:rPr>
                <w:rFonts w:ascii="Times New Roman" w:hAnsi="Times New Roman" w:cs="Times New Roman"/>
                <w:iCs/>
                <w:sz w:val="20"/>
                <w:szCs w:val="20"/>
                <w:lang w:val="en-US" w:eastAsia="en-US"/>
              </w:rPr>
              <w:t>Preparation to practical classes –</w:t>
            </w:r>
            <w:r w:rsidRPr="004A6740">
              <w:rPr>
                <w:rFonts w:ascii="Times New Roman" w:hAnsi="Times New Roman" w:cs="Times New Roman"/>
                <w:b/>
                <w:i/>
                <w:iCs/>
                <w:sz w:val="20"/>
                <w:szCs w:val="20"/>
                <w:lang w:val="en-US" w:eastAsia="en-US"/>
              </w:rPr>
              <w:t xml:space="preserve"> </w:t>
            </w:r>
            <w:r w:rsidRPr="004A6740">
              <w:rPr>
                <w:rFonts w:ascii="Times New Roman" w:hAnsi="Times New Roman" w:cs="Times New Roman"/>
                <w:sz w:val="20"/>
                <w:szCs w:val="20"/>
                <w:lang w:val="en-US" w:eastAsia="en-US"/>
              </w:rPr>
              <w:t>theoretical preparation and working of the recommended prescriptions</w:t>
            </w:r>
          </w:p>
        </w:tc>
        <w:tc>
          <w:tcPr>
            <w:tcW w:w="1260" w:type="dxa"/>
            <w:tcBorders>
              <w:top w:val="single" w:sz="4" w:space="0" w:color="auto"/>
              <w:left w:val="single" w:sz="4" w:space="0" w:color="auto"/>
              <w:bottom w:val="single" w:sz="4" w:space="0" w:color="auto"/>
              <w:right w:val="single" w:sz="4" w:space="0" w:color="auto"/>
            </w:tcBorders>
            <w:vAlign w:val="center"/>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36</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vAlign w:val="center"/>
          </w:tcPr>
          <w:p w:rsidR="004A6740" w:rsidRPr="004A6740" w:rsidRDefault="004A6740" w:rsidP="004A6740">
            <w:pPr>
              <w:spacing w:line="240" w:lineRule="auto"/>
              <w:jc w:val="center"/>
              <w:rPr>
                <w:rFonts w:ascii="Times New Roman" w:hAnsi="Times New Roman" w:cs="Times New Roman"/>
                <w:sz w:val="20"/>
                <w:szCs w:val="20"/>
                <w:lang w:val="en-US"/>
              </w:rPr>
            </w:pPr>
          </w:p>
        </w:tc>
        <w:tc>
          <w:tcPr>
            <w:tcW w:w="8471" w:type="dxa"/>
            <w:gridSpan w:val="2"/>
            <w:tcBorders>
              <w:top w:val="single" w:sz="4" w:space="0" w:color="auto"/>
              <w:left w:val="single" w:sz="4" w:space="0" w:color="auto"/>
              <w:bottom w:val="single" w:sz="4" w:space="0" w:color="auto"/>
              <w:right w:val="single" w:sz="4" w:space="0" w:color="auto"/>
            </w:tcBorders>
            <w:vAlign w:val="center"/>
          </w:tcPr>
          <w:p w:rsidR="004A6740" w:rsidRPr="004A6740" w:rsidRDefault="004A6740" w:rsidP="004A6740">
            <w:pPr>
              <w:spacing w:line="240" w:lineRule="auto"/>
              <w:rPr>
                <w:rFonts w:ascii="Times New Roman" w:hAnsi="Times New Roman" w:cs="Times New Roman"/>
                <w:bCs/>
                <w:sz w:val="20"/>
                <w:szCs w:val="20"/>
                <w:lang w:val="en-US" w:eastAsia="en-US"/>
              </w:rPr>
            </w:pPr>
            <w:r w:rsidRPr="004A6740">
              <w:rPr>
                <w:rFonts w:ascii="Times New Roman" w:hAnsi="Times New Roman" w:cs="Times New Roman"/>
                <w:bCs/>
                <w:sz w:val="20"/>
                <w:szCs w:val="20"/>
                <w:lang w:val="en-US" w:eastAsia="en-US"/>
              </w:rPr>
              <w:t>Self-training of themes which are not included into the plan of</w:t>
            </w:r>
          </w:p>
          <w:p w:rsidR="004A6740" w:rsidRPr="004A6740" w:rsidRDefault="004A6740" w:rsidP="004A6740">
            <w:pPr>
              <w:spacing w:line="240" w:lineRule="auto"/>
              <w:rPr>
                <w:rFonts w:ascii="Times New Roman" w:hAnsi="Times New Roman" w:cs="Times New Roman"/>
                <w:sz w:val="20"/>
                <w:szCs w:val="20"/>
                <w:lang w:val="uk-UA"/>
              </w:rPr>
            </w:pPr>
            <w:r w:rsidRPr="004A6740">
              <w:rPr>
                <w:rFonts w:ascii="Times New Roman" w:hAnsi="Times New Roman" w:cs="Times New Roman"/>
                <w:bCs/>
                <w:sz w:val="20"/>
                <w:szCs w:val="20"/>
                <w:lang w:val="en-US" w:eastAsia="en-US"/>
              </w:rPr>
              <w:t xml:space="preserve"> </w:t>
            </w:r>
            <w:r w:rsidRPr="004A6740">
              <w:rPr>
                <w:rFonts w:ascii="Times New Roman" w:hAnsi="Times New Roman" w:cs="Times New Roman"/>
                <w:iCs/>
                <w:sz w:val="20"/>
                <w:szCs w:val="20"/>
                <w:lang w:val="en-US" w:eastAsia="en-US"/>
              </w:rPr>
              <w:t xml:space="preserve">practical classes: </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w:t>
            </w:r>
          </w:p>
        </w:tc>
        <w:tc>
          <w:tcPr>
            <w:tcW w:w="721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both"/>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Characteristic of bases for topical semi-solid preparations, </w:t>
            </w:r>
            <w:proofErr w:type="gramStart"/>
            <w:r w:rsidRPr="004A6740">
              <w:rPr>
                <w:rFonts w:ascii="Times New Roman" w:hAnsi="Times New Roman" w:cs="Times New Roman"/>
                <w:sz w:val="20"/>
                <w:szCs w:val="20"/>
                <w:lang w:val="en-US"/>
              </w:rPr>
              <w:t>their  biopharmaceutical</w:t>
            </w:r>
            <w:proofErr w:type="gramEnd"/>
            <w:r w:rsidRPr="004A6740">
              <w:rPr>
                <w:rFonts w:ascii="Times New Roman" w:hAnsi="Times New Roman" w:cs="Times New Roman"/>
                <w:sz w:val="20"/>
                <w:szCs w:val="20"/>
                <w:lang w:val="en-US"/>
              </w:rPr>
              <w:t xml:space="preserve"> investigations. </w:t>
            </w:r>
          </w:p>
        </w:tc>
        <w:tc>
          <w:tcPr>
            <w:tcW w:w="126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3.</w:t>
            </w:r>
          </w:p>
        </w:tc>
        <w:tc>
          <w:tcPr>
            <w:tcW w:w="721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both"/>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Characteristic of </w:t>
            </w:r>
            <w:proofErr w:type="spellStart"/>
            <w:r w:rsidRPr="004A6740">
              <w:rPr>
                <w:rFonts w:ascii="Times New Roman" w:hAnsi="Times New Roman" w:cs="Times New Roman"/>
                <w:sz w:val="20"/>
                <w:szCs w:val="20"/>
                <w:lang w:val="en-US"/>
              </w:rPr>
              <w:t>emulgators</w:t>
            </w:r>
            <w:proofErr w:type="spellEnd"/>
            <w:r w:rsidRPr="004A6740">
              <w:rPr>
                <w:rFonts w:ascii="Times New Roman" w:hAnsi="Times New Roman" w:cs="Times New Roman"/>
                <w:sz w:val="20"/>
                <w:szCs w:val="20"/>
                <w:lang w:val="en-US"/>
              </w:rPr>
              <w:t>. Calculation of the amount of surface active agents needed for preparing ointments and creams.</w:t>
            </w:r>
          </w:p>
        </w:tc>
        <w:tc>
          <w:tcPr>
            <w:tcW w:w="126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  4. </w:t>
            </w:r>
          </w:p>
        </w:tc>
        <w:tc>
          <w:tcPr>
            <w:tcW w:w="721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both"/>
              <w:rPr>
                <w:rFonts w:ascii="Times New Roman" w:hAnsi="Times New Roman" w:cs="Times New Roman"/>
                <w:sz w:val="20"/>
                <w:szCs w:val="20"/>
                <w:lang w:val="en-US"/>
              </w:rPr>
            </w:pPr>
            <w:r w:rsidRPr="004A6740">
              <w:rPr>
                <w:rFonts w:ascii="Times New Roman" w:hAnsi="Times New Roman" w:cs="Times New Roman"/>
                <w:sz w:val="20"/>
                <w:szCs w:val="20"/>
                <w:lang w:val="en-US"/>
              </w:rPr>
              <w:t>Semi-solid preparations for protection of skin and skin care.</w:t>
            </w:r>
          </w:p>
        </w:tc>
        <w:tc>
          <w:tcPr>
            <w:tcW w:w="126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rPr>
                <w:rFonts w:ascii="Times New Roman" w:hAnsi="Times New Roman" w:cs="Times New Roman"/>
                <w:sz w:val="20"/>
                <w:szCs w:val="20"/>
                <w:lang w:val="uk-UA"/>
              </w:rPr>
            </w:pPr>
            <w:r w:rsidRPr="004A6740">
              <w:rPr>
                <w:rFonts w:ascii="Times New Roman" w:hAnsi="Times New Roman" w:cs="Times New Roman"/>
                <w:sz w:val="20"/>
                <w:szCs w:val="20"/>
                <w:lang w:val="en-US"/>
              </w:rPr>
              <w:t xml:space="preserve">  </w:t>
            </w:r>
            <w:r w:rsidRPr="004A6740">
              <w:rPr>
                <w:rFonts w:ascii="Times New Roman" w:hAnsi="Times New Roman" w:cs="Times New Roman"/>
                <w:sz w:val="20"/>
                <w:szCs w:val="20"/>
                <w:lang w:val="uk-UA"/>
              </w:rPr>
              <w:t>5</w:t>
            </w:r>
            <w:r w:rsidRPr="004A6740">
              <w:rPr>
                <w:rFonts w:ascii="Times New Roman" w:hAnsi="Times New Roman" w:cs="Times New Roman"/>
                <w:sz w:val="20"/>
                <w:szCs w:val="20"/>
                <w:lang w:val="en-US"/>
              </w:rPr>
              <w:t>.</w:t>
            </w:r>
          </w:p>
        </w:tc>
        <w:tc>
          <w:tcPr>
            <w:tcW w:w="721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both"/>
              <w:rPr>
                <w:rFonts w:ascii="Times New Roman" w:hAnsi="Times New Roman" w:cs="Times New Roman"/>
                <w:sz w:val="20"/>
                <w:szCs w:val="20"/>
                <w:lang w:val="uk-UA"/>
              </w:rPr>
            </w:pPr>
            <w:r w:rsidRPr="004A6740">
              <w:rPr>
                <w:rFonts w:ascii="Times New Roman" w:hAnsi="Times New Roman" w:cs="Times New Roman"/>
                <w:sz w:val="20"/>
                <w:szCs w:val="20"/>
                <w:lang w:val="en-US"/>
              </w:rPr>
              <w:t xml:space="preserve">Characteristic of bases for suppositories and </w:t>
            </w:r>
            <w:proofErr w:type="spellStart"/>
            <w:r w:rsidRPr="004A6740">
              <w:rPr>
                <w:rFonts w:ascii="Times New Roman" w:hAnsi="Times New Roman" w:cs="Times New Roman"/>
                <w:sz w:val="20"/>
                <w:szCs w:val="20"/>
                <w:lang w:val="en-US"/>
              </w:rPr>
              <w:t>pessaries</w:t>
            </w:r>
            <w:proofErr w:type="spellEnd"/>
            <w:r w:rsidRPr="004A6740">
              <w:rPr>
                <w:rFonts w:ascii="Times New Roman" w:hAnsi="Times New Roman" w:cs="Times New Roman"/>
                <w:sz w:val="20"/>
                <w:szCs w:val="20"/>
                <w:lang w:val="en-US"/>
              </w:rPr>
              <w:t>, their biopharmaceutical investigations. Calculations of bases needed for preparing suppositories by different methods.</w:t>
            </w:r>
          </w:p>
        </w:tc>
        <w:tc>
          <w:tcPr>
            <w:tcW w:w="126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6.</w:t>
            </w:r>
          </w:p>
        </w:tc>
        <w:tc>
          <w:tcPr>
            <w:tcW w:w="721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Technology of suppositories by compressing method.</w:t>
            </w:r>
          </w:p>
        </w:tc>
        <w:tc>
          <w:tcPr>
            <w:tcW w:w="126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rPr>
                <w:rFonts w:ascii="Times New Roman" w:hAnsi="Times New Roman" w:cs="Times New Roman"/>
                <w:sz w:val="20"/>
                <w:szCs w:val="20"/>
                <w:lang w:val="uk-UA"/>
              </w:rPr>
            </w:pPr>
            <w:r w:rsidRPr="004A6740">
              <w:rPr>
                <w:rFonts w:ascii="Times New Roman" w:hAnsi="Times New Roman" w:cs="Times New Roman"/>
                <w:sz w:val="20"/>
                <w:szCs w:val="20"/>
                <w:lang w:val="en-US"/>
              </w:rPr>
              <w:t xml:space="preserve">   7.</w:t>
            </w:r>
          </w:p>
        </w:tc>
        <w:tc>
          <w:tcPr>
            <w:tcW w:w="721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both"/>
              <w:rPr>
                <w:rFonts w:ascii="Times New Roman" w:hAnsi="Times New Roman" w:cs="Times New Roman"/>
                <w:sz w:val="20"/>
                <w:szCs w:val="20"/>
                <w:lang w:val="uk-UA"/>
              </w:rPr>
            </w:pPr>
            <w:r w:rsidRPr="004A6740">
              <w:rPr>
                <w:rFonts w:ascii="Times New Roman" w:hAnsi="Times New Roman" w:cs="Times New Roman"/>
                <w:sz w:val="20"/>
                <w:szCs w:val="20"/>
                <w:lang w:val="en-US"/>
              </w:rPr>
              <w:t>Sanitary-hygienic requirements to the preparation of sterile dosage forms in pharmacy.</w:t>
            </w:r>
          </w:p>
        </w:tc>
        <w:tc>
          <w:tcPr>
            <w:tcW w:w="126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uk-UA"/>
              </w:rPr>
              <w:t>8.</w:t>
            </w:r>
          </w:p>
        </w:tc>
        <w:tc>
          <w:tcPr>
            <w:tcW w:w="721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both"/>
              <w:rPr>
                <w:rFonts w:ascii="Times New Roman" w:hAnsi="Times New Roman" w:cs="Times New Roman"/>
                <w:sz w:val="20"/>
                <w:szCs w:val="20"/>
                <w:lang w:val="en-US"/>
              </w:rPr>
            </w:pPr>
            <w:proofErr w:type="spellStart"/>
            <w:r w:rsidRPr="004A6740">
              <w:rPr>
                <w:rFonts w:ascii="Times New Roman" w:hAnsi="Times New Roman" w:cs="Times New Roman"/>
                <w:sz w:val="20"/>
                <w:szCs w:val="20"/>
                <w:lang w:val="en-US" w:eastAsia="en-US"/>
              </w:rPr>
              <w:t>Aquadislillators</w:t>
            </w:r>
            <w:proofErr w:type="spellEnd"/>
            <w:r w:rsidRPr="004A6740">
              <w:rPr>
                <w:rFonts w:ascii="Times New Roman" w:hAnsi="Times New Roman" w:cs="Times New Roman"/>
                <w:sz w:val="20"/>
                <w:szCs w:val="20"/>
                <w:lang w:val="uk-UA" w:eastAsia="en-US"/>
              </w:rPr>
              <w:t xml:space="preserve">, </w:t>
            </w:r>
            <w:r w:rsidRPr="004A6740">
              <w:rPr>
                <w:rFonts w:ascii="Times New Roman" w:hAnsi="Times New Roman" w:cs="Times New Roman"/>
                <w:sz w:val="20"/>
                <w:szCs w:val="20"/>
                <w:lang w:val="en-US" w:eastAsia="en-US"/>
              </w:rPr>
              <w:t xml:space="preserve">their types and principles of </w:t>
            </w:r>
            <w:proofErr w:type="spellStart"/>
            <w:r w:rsidRPr="004A6740">
              <w:rPr>
                <w:rFonts w:ascii="Times New Roman" w:hAnsi="Times New Roman" w:cs="Times New Roman"/>
                <w:sz w:val="20"/>
                <w:szCs w:val="20"/>
                <w:lang w:val="en-US" w:eastAsia="en-US"/>
              </w:rPr>
              <w:t>work.Non</w:t>
            </w:r>
            <w:proofErr w:type="spellEnd"/>
            <w:r w:rsidRPr="004A6740">
              <w:rPr>
                <w:rFonts w:ascii="Times New Roman" w:hAnsi="Times New Roman" w:cs="Times New Roman"/>
                <w:sz w:val="20"/>
                <w:szCs w:val="20"/>
                <w:lang w:val="en-US" w:eastAsia="en-US"/>
              </w:rPr>
              <w:t xml:space="preserve">-aqueous solvent for </w:t>
            </w:r>
            <w:proofErr w:type="spellStart"/>
            <w:r w:rsidRPr="004A6740">
              <w:rPr>
                <w:rFonts w:ascii="Times New Roman" w:hAnsi="Times New Roman" w:cs="Times New Roman"/>
                <w:sz w:val="20"/>
                <w:szCs w:val="20"/>
                <w:lang w:val="en-US" w:eastAsia="en-US"/>
              </w:rPr>
              <w:t>parenteral</w:t>
            </w:r>
            <w:proofErr w:type="spellEnd"/>
            <w:r w:rsidRPr="004A6740">
              <w:rPr>
                <w:rFonts w:ascii="Times New Roman" w:hAnsi="Times New Roman" w:cs="Times New Roman"/>
                <w:sz w:val="20"/>
                <w:szCs w:val="20"/>
                <w:lang w:val="en-US" w:eastAsia="en-US"/>
              </w:rPr>
              <w:t xml:space="preserve"> preparations.</w:t>
            </w:r>
          </w:p>
        </w:tc>
        <w:tc>
          <w:tcPr>
            <w:tcW w:w="126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rPr>
                <w:rFonts w:ascii="Times New Roman" w:hAnsi="Times New Roman" w:cs="Times New Roman"/>
                <w:sz w:val="20"/>
                <w:szCs w:val="20"/>
                <w:lang w:val="uk-UA"/>
              </w:rPr>
            </w:pPr>
            <w:r w:rsidRPr="004A6740">
              <w:rPr>
                <w:rFonts w:ascii="Times New Roman" w:hAnsi="Times New Roman" w:cs="Times New Roman"/>
                <w:sz w:val="20"/>
                <w:szCs w:val="20"/>
                <w:lang w:val="en-US"/>
              </w:rPr>
              <w:t xml:space="preserve">   9.</w:t>
            </w:r>
          </w:p>
        </w:tc>
        <w:tc>
          <w:tcPr>
            <w:tcW w:w="721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both"/>
              <w:rPr>
                <w:rFonts w:ascii="Times New Roman" w:hAnsi="Times New Roman" w:cs="Times New Roman"/>
                <w:sz w:val="20"/>
                <w:szCs w:val="20"/>
                <w:lang w:val="en-US"/>
              </w:rPr>
            </w:pPr>
            <w:r w:rsidRPr="004A6740">
              <w:rPr>
                <w:rFonts w:ascii="Times New Roman" w:hAnsi="Times New Roman" w:cs="Times New Roman"/>
                <w:sz w:val="20"/>
                <w:szCs w:val="20"/>
                <w:lang w:val="en-US" w:eastAsia="en-US"/>
              </w:rPr>
              <w:t xml:space="preserve">Types of containers for </w:t>
            </w:r>
            <w:proofErr w:type="spellStart"/>
            <w:r w:rsidRPr="004A6740">
              <w:rPr>
                <w:rFonts w:ascii="Times New Roman" w:hAnsi="Times New Roman" w:cs="Times New Roman"/>
                <w:sz w:val="20"/>
                <w:szCs w:val="20"/>
                <w:lang w:val="en-US" w:eastAsia="en-US"/>
              </w:rPr>
              <w:t>parenteral</w:t>
            </w:r>
            <w:proofErr w:type="spellEnd"/>
            <w:r w:rsidRPr="004A6740">
              <w:rPr>
                <w:rFonts w:ascii="Times New Roman" w:hAnsi="Times New Roman" w:cs="Times New Roman"/>
                <w:sz w:val="20"/>
                <w:szCs w:val="20"/>
                <w:lang w:val="en-US" w:eastAsia="en-US"/>
              </w:rPr>
              <w:t xml:space="preserve"> preparation, requirements </w:t>
            </w:r>
            <w:proofErr w:type="gramStart"/>
            <w:r w:rsidRPr="004A6740">
              <w:rPr>
                <w:rFonts w:ascii="Times New Roman" w:hAnsi="Times New Roman" w:cs="Times New Roman"/>
                <w:sz w:val="20"/>
                <w:szCs w:val="20"/>
                <w:lang w:val="en-US" w:eastAsia="en-US"/>
              </w:rPr>
              <w:t xml:space="preserve">to </w:t>
            </w:r>
            <w:r w:rsidRPr="004A6740">
              <w:rPr>
                <w:rFonts w:ascii="Times New Roman" w:hAnsi="Times New Roman" w:cs="Times New Roman"/>
                <w:sz w:val="20"/>
                <w:szCs w:val="20"/>
                <w:lang w:val="en-US"/>
              </w:rPr>
              <w:t xml:space="preserve"> them</w:t>
            </w:r>
            <w:proofErr w:type="gramEnd"/>
            <w:r w:rsidRPr="004A6740">
              <w:rPr>
                <w:rFonts w:ascii="Times New Roman" w:hAnsi="Times New Roman" w:cs="Times New Roman"/>
                <w:sz w:val="20"/>
                <w:szCs w:val="20"/>
                <w:lang w:val="en-US"/>
              </w:rPr>
              <w:t>.</w:t>
            </w:r>
          </w:p>
        </w:tc>
        <w:tc>
          <w:tcPr>
            <w:tcW w:w="126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  10.</w:t>
            </w:r>
          </w:p>
        </w:tc>
        <w:tc>
          <w:tcPr>
            <w:tcW w:w="721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both"/>
              <w:rPr>
                <w:rFonts w:ascii="Times New Roman" w:hAnsi="Times New Roman" w:cs="Times New Roman"/>
                <w:sz w:val="20"/>
                <w:szCs w:val="20"/>
                <w:lang w:val="en-US" w:eastAsia="en-US"/>
              </w:rPr>
            </w:pPr>
            <w:r w:rsidRPr="004A6740">
              <w:rPr>
                <w:rFonts w:ascii="Times New Roman" w:hAnsi="Times New Roman" w:cs="Times New Roman"/>
                <w:sz w:val="20"/>
                <w:szCs w:val="20"/>
                <w:lang w:val="en-US" w:eastAsia="en-US"/>
              </w:rPr>
              <w:t xml:space="preserve">Materials and apparatus for filtration and </w:t>
            </w:r>
            <w:proofErr w:type="gramStart"/>
            <w:r w:rsidRPr="004A6740">
              <w:rPr>
                <w:rFonts w:ascii="Times New Roman" w:hAnsi="Times New Roman" w:cs="Times New Roman"/>
                <w:sz w:val="20"/>
                <w:szCs w:val="20"/>
                <w:lang w:val="en-US" w:eastAsia="en-US"/>
              </w:rPr>
              <w:t>packaging  of</w:t>
            </w:r>
            <w:proofErr w:type="gramEnd"/>
            <w:r w:rsidRPr="004A6740">
              <w:rPr>
                <w:rFonts w:ascii="Times New Roman" w:hAnsi="Times New Roman" w:cs="Times New Roman"/>
                <w:sz w:val="20"/>
                <w:szCs w:val="20"/>
                <w:lang w:val="en-US" w:eastAsia="en-US"/>
              </w:rPr>
              <w:t xml:space="preserve"> </w:t>
            </w:r>
            <w:proofErr w:type="spellStart"/>
            <w:r w:rsidRPr="004A6740">
              <w:rPr>
                <w:rFonts w:ascii="Times New Roman" w:hAnsi="Times New Roman" w:cs="Times New Roman"/>
                <w:sz w:val="20"/>
                <w:szCs w:val="20"/>
                <w:lang w:val="en-US" w:eastAsia="en-US"/>
              </w:rPr>
              <w:t>parenteral</w:t>
            </w:r>
            <w:proofErr w:type="spellEnd"/>
            <w:r w:rsidRPr="004A6740">
              <w:rPr>
                <w:rFonts w:ascii="Times New Roman" w:hAnsi="Times New Roman" w:cs="Times New Roman"/>
                <w:sz w:val="20"/>
                <w:szCs w:val="20"/>
                <w:lang w:val="en-US" w:eastAsia="en-US"/>
              </w:rPr>
              <w:t xml:space="preserve"> preparations. Control of </w:t>
            </w:r>
            <w:proofErr w:type="spellStart"/>
            <w:r w:rsidRPr="004A6740">
              <w:rPr>
                <w:rFonts w:ascii="Times New Roman" w:hAnsi="Times New Roman" w:cs="Times New Roman"/>
                <w:sz w:val="20"/>
                <w:szCs w:val="20"/>
                <w:lang w:val="en-US" w:eastAsia="en-US"/>
              </w:rPr>
              <w:t>parenteral</w:t>
            </w:r>
            <w:proofErr w:type="spellEnd"/>
            <w:r w:rsidRPr="004A6740">
              <w:rPr>
                <w:rFonts w:ascii="Times New Roman" w:hAnsi="Times New Roman" w:cs="Times New Roman"/>
                <w:sz w:val="20"/>
                <w:szCs w:val="20"/>
                <w:lang w:val="en-US" w:eastAsia="en-US"/>
              </w:rPr>
              <w:t xml:space="preserve"> preparations on mechanical </w:t>
            </w:r>
            <w:proofErr w:type="spellStart"/>
            <w:r w:rsidRPr="004A6740">
              <w:rPr>
                <w:rFonts w:ascii="Times New Roman" w:hAnsi="Times New Roman" w:cs="Times New Roman"/>
                <w:sz w:val="20"/>
                <w:szCs w:val="20"/>
                <w:lang w:val="en-US" w:eastAsia="en-US"/>
              </w:rPr>
              <w:t>comtamination</w:t>
            </w:r>
            <w:proofErr w:type="spellEnd"/>
            <w:r w:rsidRPr="004A6740">
              <w:rPr>
                <w:rFonts w:ascii="Times New Roman" w:hAnsi="Times New Roman" w:cs="Times New Roman"/>
                <w:sz w:val="20"/>
                <w:szCs w:val="20"/>
                <w:lang w:val="en-US" w:eastAsia="en-US"/>
              </w:rPr>
              <w:t xml:space="preserve">    </w:t>
            </w:r>
          </w:p>
        </w:tc>
        <w:tc>
          <w:tcPr>
            <w:tcW w:w="126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  11.</w:t>
            </w:r>
          </w:p>
        </w:tc>
        <w:tc>
          <w:tcPr>
            <w:tcW w:w="721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both"/>
              <w:rPr>
                <w:rFonts w:ascii="Times New Roman" w:hAnsi="Times New Roman" w:cs="Times New Roman"/>
                <w:sz w:val="20"/>
                <w:szCs w:val="20"/>
                <w:lang w:val="uk-UA"/>
              </w:rPr>
            </w:pPr>
            <w:r w:rsidRPr="004A6740">
              <w:rPr>
                <w:rFonts w:ascii="Times New Roman" w:hAnsi="Times New Roman" w:cs="Times New Roman"/>
                <w:sz w:val="20"/>
                <w:szCs w:val="20"/>
                <w:lang w:val="en-US" w:eastAsia="en-US"/>
              </w:rPr>
              <w:t xml:space="preserve">Apparatus for sterilization of medicinal preparations and other objects in pharmacy.  </w:t>
            </w:r>
          </w:p>
        </w:tc>
        <w:tc>
          <w:tcPr>
            <w:tcW w:w="126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  12.</w:t>
            </w:r>
          </w:p>
        </w:tc>
        <w:tc>
          <w:tcPr>
            <w:tcW w:w="721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both"/>
              <w:rPr>
                <w:rFonts w:ascii="Times New Roman" w:hAnsi="Times New Roman" w:cs="Times New Roman"/>
                <w:sz w:val="20"/>
                <w:szCs w:val="20"/>
                <w:lang w:val="en-US" w:eastAsia="en-US"/>
              </w:rPr>
            </w:pPr>
            <w:r w:rsidRPr="004A6740">
              <w:rPr>
                <w:rFonts w:ascii="Times New Roman" w:hAnsi="Times New Roman" w:cs="Times New Roman"/>
                <w:sz w:val="20"/>
                <w:szCs w:val="20"/>
                <w:lang w:val="en-US" w:eastAsia="en-US"/>
              </w:rPr>
              <w:t xml:space="preserve">Methods of introduction of </w:t>
            </w:r>
            <w:proofErr w:type="spellStart"/>
            <w:r w:rsidRPr="004A6740">
              <w:rPr>
                <w:rFonts w:ascii="Times New Roman" w:hAnsi="Times New Roman" w:cs="Times New Roman"/>
                <w:sz w:val="20"/>
                <w:szCs w:val="20"/>
                <w:lang w:val="en-US" w:eastAsia="en-US"/>
              </w:rPr>
              <w:t>parenteral</w:t>
            </w:r>
            <w:proofErr w:type="spellEnd"/>
            <w:r w:rsidRPr="004A6740">
              <w:rPr>
                <w:rFonts w:ascii="Times New Roman" w:hAnsi="Times New Roman" w:cs="Times New Roman"/>
                <w:sz w:val="20"/>
                <w:szCs w:val="20"/>
                <w:lang w:val="en-US" w:eastAsia="en-US"/>
              </w:rPr>
              <w:t xml:space="preserve"> preparations. Types of injections. Rate of </w:t>
            </w:r>
            <w:proofErr w:type="spellStart"/>
            <w:r w:rsidRPr="004A6740">
              <w:rPr>
                <w:rFonts w:ascii="Times New Roman" w:hAnsi="Times New Roman" w:cs="Times New Roman"/>
                <w:sz w:val="20"/>
                <w:szCs w:val="20"/>
                <w:lang w:val="en-US" w:eastAsia="en-US"/>
              </w:rPr>
              <w:t>therapeutical</w:t>
            </w:r>
            <w:proofErr w:type="spellEnd"/>
            <w:r w:rsidRPr="004A6740">
              <w:rPr>
                <w:rFonts w:ascii="Times New Roman" w:hAnsi="Times New Roman" w:cs="Times New Roman"/>
                <w:sz w:val="20"/>
                <w:szCs w:val="20"/>
                <w:lang w:val="en-US" w:eastAsia="en-US"/>
              </w:rPr>
              <w:t xml:space="preserve"> effect according to the method of administration. </w:t>
            </w:r>
          </w:p>
        </w:tc>
        <w:tc>
          <w:tcPr>
            <w:tcW w:w="126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  13.</w:t>
            </w:r>
          </w:p>
        </w:tc>
        <w:tc>
          <w:tcPr>
            <w:tcW w:w="721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both"/>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Methods of control of </w:t>
            </w:r>
            <w:proofErr w:type="spellStart"/>
            <w:r w:rsidRPr="004A6740">
              <w:rPr>
                <w:rFonts w:ascii="Times New Roman" w:hAnsi="Times New Roman" w:cs="Times New Roman"/>
                <w:sz w:val="20"/>
                <w:szCs w:val="20"/>
                <w:lang w:val="en-US"/>
              </w:rPr>
              <w:t>parenteral</w:t>
            </w:r>
            <w:proofErr w:type="spellEnd"/>
            <w:r w:rsidRPr="004A6740">
              <w:rPr>
                <w:rFonts w:ascii="Times New Roman" w:hAnsi="Times New Roman" w:cs="Times New Roman"/>
                <w:sz w:val="20"/>
                <w:szCs w:val="20"/>
                <w:lang w:val="en-US"/>
              </w:rPr>
              <w:t xml:space="preserve"> preparations: tests on sterility, </w:t>
            </w:r>
            <w:proofErr w:type="spellStart"/>
            <w:r w:rsidRPr="004A6740">
              <w:rPr>
                <w:rFonts w:ascii="Times New Roman" w:hAnsi="Times New Roman" w:cs="Times New Roman"/>
                <w:sz w:val="20"/>
                <w:szCs w:val="20"/>
                <w:lang w:val="en-US"/>
              </w:rPr>
              <w:t>pyrogens</w:t>
            </w:r>
            <w:proofErr w:type="spellEnd"/>
            <w:r w:rsidRPr="004A6740">
              <w:rPr>
                <w:rFonts w:ascii="Times New Roman" w:hAnsi="Times New Roman" w:cs="Times New Roman"/>
                <w:sz w:val="20"/>
                <w:szCs w:val="20"/>
                <w:lang w:val="en-US"/>
              </w:rPr>
              <w:t xml:space="preserve">, bacterial </w:t>
            </w:r>
            <w:proofErr w:type="spellStart"/>
            <w:r w:rsidRPr="004A6740">
              <w:rPr>
                <w:rFonts w:ascii="Times New Roman" w:hAnsi="Times New Roman" w:cs="Times New Roman"/>
                <w:sz w:val="20"/>
                <w:szCs w:val="20"/>
                <w:lang w:val="en-US"/>
              </w:rPr>
              <w:t>endotoxins</w:t>
            </w:r>
            <w:proofErr w:type="spellEnd"/>
            <w:r w:rsidRPr="004A6740">
              <w:rPr>
                <w:rFonts w:ascii="Times New Roman" w:hAnsi="Times New Roman" w:cs="Times New Roman"/>
                <w:sz w:val="20"/>
                <w:szCs w:val="20"/>
                <w:lang w:val="en-US"/>
              </w:rPr>
              <w:t xml:space="preserve"> and </w:t>
            </w:r>
            <w:proofErr w:type="spellStart"/>
            <w:r w:rsidRPr="004A6740">
              <w:rPr>
                <w:rFonts w:ascii="Times New Roman" w:hAnsi="Times New Roman" w:cs="Times New Roman"/>
                <w:sz w:val="20"/>
                <w:szCs w:val="20"/>
                <w:lang w:val="en-US"/>
              </w:rPr>
              <w:t>toxicy</w:t>
            </w:r>
            <w:proofErr w:type="spellEnd"/>
            <w:r w:rsidRPr="004A6740">
              <w:rPr>
                <w:rFonts w:ascii="Times New Roman" w:hAnsi="Times New Roman" w:cs="Times New Roman"/>
                <w:sz w:val="20"/>
                <w:szCs w:val="20"/>
                <w:lang w:val="en-US"/>
              </w:rPr>
              <w:t xml:space="preserve"> properties.</w:t>
            </w:r>
          </w:p>
        </w:tc>
        <w:tc>
          <w:tcPr>
            <w:tcW w:w="126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  14.</w:t>
            </w:r>
          </w:p>
        </w:tc>
        <w:tc>
          <w:tcPr>
            <w:tcW w:w="721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both"/>
              <w:rPr>
                <w:rFonts w:ascii="Times New Roman" w:hAnsi="Times New Roman" w:cs="Times New Roman"/>
                <w:sz w:val="20"/>
                <w:szCs w:val="20"/>
                <w:lang w:val="uk-UA"/>
              </w:rPr>
            </w:pPr>
            <w:r w:rsidRPr="004A6740">
              <w:rPr>
                <w:rFonts w:ascii="Times New Roman" w:hAnsi="Times New Roman" w:cs="Times New Roman"/>
                <w:sz w:val="20"/>
                <w:szCs w:val="20"/>
                <w:lang w:val="en-US"/>
              </w:rPr>
              <w:t>Formulated preparations for the children of different age.</w:t>
            </w:r>
          </w:p>
        </w:tc>
        <w:tc>
          <w:tcPr>
            <w:tcW w:w="126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  15.</w:t>
            </w:r>
          </w:p>
        </w:tc>
        <w:tc>
          <w:tcPr>
            <w:tcW w:w="721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both"/>
              <w:rPr>
                <w:rFonts w:ascii="Times New Roman" w:hAnsi="Times New Roman" w:cs="Times New Roman"/>
                <w:sz w:val="20"/>
                <w:szCs w:val="20"/>
                <w:lang w:val="en-US"/>
              </w:rPr>
            </w:pPr>
            <w:proofErr w:type="spellStart"/>
            <w:r w:rsidRPr="004A6740">
              <w:rPr>
                <w:rFonts w:ascii="Times New Roman" w:hAnsi="Times New Roman" w:cs="Times New Roman"/>
                <w:sz w:val="20"/>
                <w:szCs w:val="20"/>
                <w:lang w:val="en-US"/>
              </w:rPr>
              <w:t>Phisical</w:t>
            </w:r>
            <w:proofErr w:type="spellEnd"/>
            <w:r w:rsidRPr="004A6740">
              <w:rPr>
                <w:rFonts w:ascii="Times New Roman" w:hAnsi="Times New Roman" w:cs="Times New Roman"/>
                <w:sz w:val="20"/>
                <w:szCs w:val="20"/>
                <w:lang w:val="en-US"/>
              </w:rPr>
              <w:t>, chemical and pharmacological drug interactions in dosage forms.</w:t>
            </w:r>
          </w:p>
        </w:tc>
        <w:tc>
          <w:tcPr>
            <w:tcW w:w="126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2</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16.</w:t>
            </w:r>
          </w:p>
        </w:tc>
        <w:tc>
          <w:tcPr>
            <w:tcW w:w="721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3"/>
              <w:ind w:firstLine="0"/>
              <w:jc w:val="left"/>
              <w:rPr>
                <w:sz w:val="20"/>
              </w:rPr>
            </w:pPr>
            <w:r w:rsidRPr="004A6740">
              <w:rPr>
                <w:sz w:val="20"/>
                <w:lang w:val="en-US" w:eastAsia="en-US"/>
              </w:rPr>
              <w:t>Preparation to the control of content modules</w:t>
            </w:r>
          </w:p>
        </w:tc>
        <w:tc>
          <w:tcPr>
            <w:tcW w:w="126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r w:rsidR="004A6740" w:rsidRPr="004A6740" w:rsidTr="006F6C31">
        <w:tc>
          <w:tcPr>
            <w:tcW w:w="70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17.</w:t>
            </w:r>
          </w:p>
        </w:tc>
        <w:tc>
          <w:tcPr>
            <w:tcW w:w="7211"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3"/>
              <w:ind w:right="-159" w:firstLine="0"/>
              <w:jc w:val="left"/>
              <w:rPr>
                <w:bCs/>
                <w:sz w:val="20"/>
              </w:rPr>
            </w:pPr>
            <w:r w:rsidRPr="004A6740">
              <w:rPr>
                <w:bCs/>
                <w:sz w:val="20"/>
                <w:lang w:val="en-US" w:eastAsia="en-US"/>
              </w:rPr>
              <w:t xml:space="preserve">Preparation to the final module control </w:t>
            </w:r>
          </w:p>
        </w:tc>
        <w:tc>
          <w:tcPr>
            <w:tcW w:w="1260"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4</w:t>
            </w:r>
          </w:p>
        </w:tc>
      </w:tr>
    </w:tbl>
    <w:p w:rsidR="004A6740" w:rsidRPr="004A6740" w:rsidRDefault="004A6740" w:rsidP="004A6740">
      <w:pPr>
        <w:spacing w:line="240" w:lineRule="auto"/>
        <w:ind w:left="6360" w:firstLine="720"/>
        <w:rPr>
          <w:rFonts w:ascii="Times New Roman" w:hAnsi="Times New Roman" w:cs="Times New Roman"/>
          <w:b/>
          <w:sz w:val="20"/>
          <w:szCs w:val="20"/>
        </w:rPr>
      </w:pPr>
      <w:r w:rsidRPr="004A6740">
        <w:rPr>
          <w:rFonts w:ascii="Times New Roman" w:hAnsi="Times New Roman" w:cs="Times New Roman"/>
          <w:b/>
          <w:sz w:val="20"/>
          <w:szCs w:val="20"/>
        </w:rPr>
        <w:t xml:space="preserve"> </w:t>
      </w:r>
      <w:r w:rsidRPr="004A6740">
        <w:rPr>
          <w:rFonts w:ascii="Times New Roman" w:hAnsi="Times New Roman" w:cs="Times New Roman"/>
          <w:b/>
          <w:sz w:val="20"/>
          <w:szCs w:val="20"/>
          <w:lang w:val="en-US"/>
        </w:rPr>
        <w:t xml:space="preserve">Total             </w:t>
      </w:r>
      <w:r w:rsidRPr="004A6740">
        <w:rPr>
          <w:rFonts w:ascii="Times New Roman" w:hAnsi="Times New Roman" w:cs="Times New Roman"/>
          <w:b/>
          <w:sz w:val="20"/>
          <w:szCs w:val="20"/>
        </w:rPr>
        <w:t>68</w:t>
      </w:r>
    </w:p>
    <w:p w:rsidR="004A6740" w:rsidRPr="004A6740" w:rsidRDefault="004A6740" w:rsidP="004A6740">
      <w:pPr>
        <w:spacing w:line="240" w:lineRule="auto"/>
        <w:jc w:val="center"/>
        <w:rPr>
          <w:rFonts w:ascii="Times New Roman" w:hAnsi="Times New Roman" w:cs="Times New Roman"/>
          <w:sz w:val="20"/>
          <w:szCs w:val="20"/>
          <w:lang w:val="uk-UA"/>
        </w:rPr>
      </w:pPr>
    </w:p>
    <w:p w:rsidR="004A6740" w:rsidRPr="004A6740" w:rsidRDefault="004A6740" w:rsidP="004A6740">
      <w:pPr>
        <w:autoSpaceDE w:val="0"/>
        <w:autoSpaceDN w:val="0"/>
        <w:adjustRightInd w:val="0"/>
        <w:spacing w:after="0" w:line="240" w:lineRule="auto"/>
        <w:rPr>
          <w:rFonts w:ascii="Times New Roman" w:hAnsi="Times New Roman" w:cs="Times New Roman"/>
          <w:b/>
          <w:bCs/>
          <w:sz w:val="20"/>
          <w:szCs w:val="20"/>
          <w:lang w:val="en-US"/>
        </w:rPr>
      </w:pPr>
      <w:r w:rsidRPr="004A6740">
        <w:rPr>
          <w:rFonts w:ascii="Times New Roman" w:hAnsi="Times New Roman" w:cs="Times New Roman"/>
          <w:b/>
          <w:bCs/>
          <w:sz w:val="20"/>
          <w:szCs w:val="20"/>
          <w:lang w:val="en-US"/>
        </w:rPr>
        <w:t>CALENDAR AND THEMATIC SCHEDULE OF LECTURES</w:t>
      </w:r>
    </w:p>
    <w:p w:rsidR="004A6740" w:rsidRPr="004A6740" w:rsidRDefault="004A6740" w:rsidP="004A6740">
      <w:pPr>
        <w:autoSpaceDE w:val="0"/>
        <w:autoSpaceDN w:val="0"/>
        <w:adjustRightInd w:val="0"/>
        <w:spacing w:after="0" w:line="240" w:lineRule="auto"/>
        <w:rPr>
          <w:rFonts w:ascii="Times New Roman" w:hAnsi="Times New Roman" w:cs="Times New Roman"/>
          <w:b/>
          <w:bCs/>
          <w:sz w:val="20"/>
          <w:szCs w:val="20"/>
          <w:lang w:val="en-US"/>
        </w:rPr>
      </w:pPr>
      <w:proofErr w:type="gramStart"/>
      <w:r w:rsidRPr="004A6740">
        <w:rPr>
          <w:rFonts w:ascii="Times New Roman" w:hAnsi="Times New Roman" w:cs="Times New Roman"/>
          <w:b/>
          <w:bCs/>
          <w:sz w:val="20"/>
          <w:szCs w:val="20"/>
          <w:lang w:val="en-US"/>
        </w:rPr>
        <w:t>on</w:t>
      </w:r>
      <w:proofErr w:type="gramEnd"/>
      <w:r w:rsidRPr="004A6740">
        <w:rPr>
          <w:rFonts w:ascii="Times New Roman" w:hAnsi="Times New Roman" w:cs="Times New Roman"/>
          <w:b/>
          <w:bCs/>
          <w:sz w:val="20"/>
          <w:szCs w:val="20"/>
          <w:lang w:val="en-US"/>
        </w:rPr>
        <w:t xml:space="preserve"> physical and colloidal chemistry for the 3rd year students of pharmaceutical faculty</w:t>
      </w:r>
    </w:p>
    <w:p w:rsidR="004A6740" w:rsidRPr="004A6740" w:rsidRDefault="004A6740" w:rsidP="004A6740">
      <w:pPr>
        <w:autoSpaceDE w:val="0"/>
        <w:autoSpaceDN w:val="0"/>
        <w:adjustRightInd w:val="0"/>
        <w:spacing w:after="0" w:line="240" w:lineRule="auto"/>
        <w:rPr>
          <w:rFonts w:ascii="Times New Roman" w:hAnsi="Times New Roman" w:cs="Times New Roman"/>
          <w:b/>
          <w:bCs/>
          <w:sz w:val="20"/>
          <w:szCs w:val="20"/>
          <w:lang w:val="en-US"/>
        </w:rPr>
      </w:pPr>
      <w:proofErr w:type="gramStart"/>
      <w:r w:rsidRPr="004A6740">
        <w:rPr>
          <w:rFonts w:ascii="Times New Roman" w:hAnsi="Times New Roman" w:cs="Times New Roman"/>
          <w:b/>
          <w:bCs/>
          <w:sz w:val="20"/>
          <w:szCs w:val="20"/>
          <w:lang w:val="en-US"/>
        </w:rPr>
        <w:t>during</w:t>
      </w:r>
      <w:proofErr w:type="gramEnd"/>
      <w:r w:rsidRPr="004A6740">
        <w:rPr>
          <w:rFonts w:ascii="Times New Roman" w:hAnsi="Times New Roman" w:cs="Times New Roman"/>
          <w:b/>
          <w:bCs/>
          <w:sz w:val="20"/>
          <w:szCs w:val="20"/>
          <w:lang w:val="en-US"/>
        </w:rPr>
        <w:t xml:space="preserve"> the autumn term of 2012– 2013 academic year</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b/>
          <w:bCs/>
          <w:sz w:val="20"/>
          <w:szCs w:val="20"/>
          <w:lang w:val="en-US"/>
        </w:rPr>
        <w:t xml:space="preserve">Group 7 </w:t>
      </w:r>
      <w:r w:rsidRPr="004A6740">
        <w:rPr>
          <w:rFonts w:ascii="Times New Roman" w:hAnsi="Times New Roman" w:cs="Times New Roman"/>
          <w:sz w:val="20"/>
          <w:szCs w:val="20"/>
          <w:lang w:val="en-US"/>
        </w:rPr>
        <w:t xml:space="preserve">T o p </w:t>
      </w:r>
      <w:proofErr w:type="spellStart"/>
      <w:r w:rsidRPr="004A6740">
        <w:rPr>
          <w:rFonts w:ascii="Times New Roman" w:hAnsi="Times New Roman" w:cs="Times New Roman"/>
          <w:sz w:val="20"/>
          <w:szCs w:val="20"/>
          <w:lang w:val="en-US"/>
        </w:rPr>
        <w:t>i</w:t>
      </w:r>
      <w:proofErr w:type="spellEnd"/>
      <w:r w:rsidRPr="004A6740">
        <w:rPr>
          <w:rFonts w:ascii="Times New Roman" w:hAnsi="Times New Roman" w:cs="Times New Roman"/>
          <w:sz w:val="20"/>
          <w:szCs w:val="20"/>
          <w:lang w:val="en-US"/>
        </w:rPr>
        <w:t xml:space="preserve"> c s a n d c o n t e n t s o f l e c t u r e s</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Module 2 «Colloidal chemistry»</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Number</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Date of hours</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06.09 Surface phenomena and their significance. Sorption processes and</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proofErr w:type="gramStart"/>
      <w:r w:rsidRPr="004A6740">
        <w:rPr>
          <w:rFonts w:ascii="Times New Roman" w:hAnsi="Times New Roman" w:cs="Times New Roman"/>
          <w:sz w:val="20"/>
          <w:szCs w:val="20"/>
          <w:lang w:val="en-US"/>
        </w:rPr>
        <w:t>their</w:t>
      </w:r>
      <w:proofErr w:type="gramEnd"/>
      <w:r w:rsidRPr="004A6740">
        <w:rPr>
          <w:rFonts w:ascii="Times New Roman" w:hAnsi="Times New Roman" w:cs="Times New Roman"/>
          <w:sz w:val="20"/>
          <w:szCs w:val="20"/>
          <w:lang w:val="en-US"/>
        </w:rPr>
        <w:t xml:space="preserve"> theoretical basis. </w:t>
      </w:r>
      <w:proofErr w:type="spellStart"/>
      <w:proofErr w:type="gramStart"/>
      <w:r w:rsidRPr="004A6740">
        <w:rPr>
          <w:rFonts w:ascii="Times New Roman" w:hAnsi="Times New Roman" w:cs="Times New Roman"/>
          <w:sz w:val="20"/>
          <w:szCs w:val="20"/>
          <w:lang w:val="en-US"/>
        </w:rPr>
        <w:t>Adsorbtion</w:t>
      </w:r>
      <w:proofErr w:type="spellEnd"/>
      <w:r w:rsidRPr="004A6740">
        <w:rPr>
          <w:rFonts w:ascii="Times New Roman" w:hAnsi="Times New Roman" w:cs="Times New Roman"/>
          <w:sz w:val="20"/>
          <w:szCs w:val="20"/>
          <w:lang w:val="en-US"/>
        </w:rPr>
        <w:t xml:space="preserve"> of a liquid-gas interface.</w:t>
      </w:r>
      <w:proofErr w:type="gramEnd"/>
      <w:r w:rsidRPr="004A6740">
        <w:rPr>
          <w:rFonts w:ascii="Times New Roman" w:hAnsi="Times New Roman" w:cs="Times New Roman"/>
          <w:sz w:val="20"/>
          <w:szCs w:val="20"/>
          <w:lang w:val="en-US"/>
        </w:rPr>
        <w:t xml:space="preserve"> Surfactants</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lastRenderedPageBreak/>
        <w:t xml:space="preserve">20.09 </w:t>
      </w:r>
      <w:proofErr w:type="spellStart"/>
      <w:r w:rsidRPr="004A6740">
        <w:rPr>
          <w:rFonts w:ascii="Times New Roman" w:hAnsi="Times New Roman" w:cs="Times New Roman"/>
          <w:sz w:val="20"/>
          <w:szCs w:val="20"/>
          <w:lang w:val="en-US"/>
        </w:rPr>
        <w:t>Adsorbtion</w:t>
      </w:r>
      <w:proofErr w:type="spellEnd"/>
      <w:r w:rsidRPr="004A6740">
        <w:rPr>
          <w:rFonts w:ascii="Times New Roman" w:hAnsi="Times New Roman" w:cs="Times New Roman"/>
          <w:sz w:val="20"/>
          <w:szCs w:val="20"/>
          <w:lang w:val="en-US"/>
        </w:rPr>
        <w:t xml:space="preserve"> on the solid-gas and solid-solution interfaces.</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Adsorbents, their classification and application</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04.10 The </w:t>
      </w:r>
      <w:proofErr w:type="spellStart"/>
      <w:r w:rsidRPr="004A6740">
        <w:rPr>
          <w:rFonts w:ascii="Times New Roman" w:hAnsi="Times New Roman" w:cs="Times New Roman"/>
          <w:sz w:val="20"/>
          <w:szCs w:val="20"/>
          <w:lang w:val="en-US"/>
        </w:rPr>
        <w:t>adsorbtion</w:t>
      </w:r>
      <w:proofErr w:type="spellEnd"/>
      <w:r w:rsidRPr="004A6740">
        <w:rPr>
          <w:rFonts w:ascii="Times New Roman" w:hAnsi="Times New Roman" w:cs="Times New Roman"/>
          <w:sz w:val="20"/>
          <w:szCs w:val="20"/>
          <w:lang w:val="en-US"/>
        </w:rPr>
        <w:t xml:space="preserve"> of electrolytes. </w:t>
      </w:r>
      <w:proofErr w:type="gramStart"/>
      <w:r w:rsidRPr="004A6740">
        <w:rPr>
          <w:rFonts w:ascii="Times New Roman" w:hAnsi="Times New Roman" w:cs="Times New Roman"/>
          <w:sz w:val="20"/>
          <w:szCs w:val="20"/>
          <w:lang w:val="en-US"/>
        </w:rPr>
        <w:t xml:space="preserve">Ions-exchange </w:t>
      </w:r>
      <w:proofErr w:type="spellStart"/>
      <w:r w:rsidRPr="004A6740">
        <w:rPr>
          <w:rFonts w:ascii="Times New Roman" w:hAnsi="Times New Roman" w:cs="Times New Roman"/>
          <w:sz w:val="20"/>
          <w:szCs w:val="20"/>
          <w:lang w:val="en-US"/>
        </w:rPr>
        <w:t>adsorbtion</w:t>
      </w:r>
      <w:proofErr w:type="spellEnd"/>
      <w:r w:rsidRPr="004A6740">
        <w:rPr>
          <w:rFonts w:ascii="Times New Roman" w:hAnsi="Times New Roman" w:cs="Times New Roman"/>
          <w:sz w:val="20"/>
          <w:szCs w:val="20"/>
          <w:lang w:val="en-US"/>
        </w:rPr>
        <w:t>.</w:t>
      </w:r>
      <w:proofErr w:type="gramEnd"/>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Chromatography methods and their classification</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18.10 Dispersed systems, their classification and preparation methods 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01.11 Dispersed systems micelles structure. The structure of the double</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proofErr w:type="gramStart"/>
      <w:r w:rsidRPr="004A6740">
        <w:rPr>
          <w:rFonts w:ascii="Times New Roman" w:hAnsi="Times New Roman" w:cs="Times New Roman"/>
          <w:sz w:val="20"/>
          <w:szCs w:val="20"/>
          <w:lang w:val="en-US"/>
        </w:rPr>
        <w:t>electric</w:t>
      </w:r>
      <w:proofErr w:type="gramEnd"/>
      <w:r w:rsidRPr="004A6740">
        <w:rPr>
          <w:rFonts w:ascii="Times New Roman" w:hAnsi="Times New Roman" w:cs="Times New Roman"/>
          <w:sz w:val="20"/>
          <w:szCs w:val="20"/>
          <w:lang w:val="en-US"/>
        </w:rPr>
        <w:t xml:space="preserve"> layer. Electro-</w:t>
      </w:r>
      <w:proofErr w:type="spellStart"/>
      <w:r w:rsidRPr="004A6740">
        <w:rPr>
          <w:rFonts w:ascii="Times New Roman" w:hAnsi="Times New Roman" w:cs="Times New Roman"/>
          <w:sz w:val="20"/>
          <w:szCs w:val="20"/>
          <w:lang w:val="en-US"/>
        </w:rPr>
        <w:t>kinetical</w:t>
      </w:r>
      <w:proofErr w:type="spellEnd"/>
      <w:r w:rsidRPr="004A6740">
        <w:rPr>
          <w:rFonts w:ascii="Times New Roman" w:hAnsi="Times New Roman" w:cs="Times New Roman"/>
          <w:sz w:val="20"/>
          <w:szCs w:val="20"/>
          <w:lang w:val="en-US"/>
        </w:rPr>
        <w:t xml:space="preserve"> phenomena</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15.11 Molecular-</w:t>
      </w:r>
      <w:proofErr w:type="spellStart"/>
      <w:r w:rsidRPr="004A6740">
        <w:rPr>
          <w:rFonts w:ascii="Times New Roman" w:hAnsi="Times New Roman" w:cs="Times New Roman"/>
          <w:sz w:val="20"/>
          <w:szCs w:val="20"/>
          <w:lang w:val="en-US"/>
        </w:rPr>
        <w:t>kinetical</w:t>
      </w:r>
      <w:proofErr w:type="spellEnd"/>
      <w:r w:rsidRPr="004A6740">
        <w:rPr>
          <w:rFonts w:ascii="Times New Roman" w:hAnsi="Times New Roman" w:cs="Times New Roman"/>
          <w:sz w:val="20"/>
          <w:szCs w:val="20"/>
          <w:lang w:val="en-US"/>
        </w:rPr>
        <w:t xml:space="preserve"> and optical properties of the dispersed systems.</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proofErr w:type="gramStart"/>
      <w:r w:rsidRPr="004A6740">
        <w:rPr>
          <w:rFonts w:ascii="Times New Roman" w:hAnsi="Times New Roman" w:cs="Times New Roman"/>
          <w:sz w:val="20"/>
          <w:szCs w:val="20"/>
          <w:lang w:val="en-US"/>
        </w:rPr>
        <w:t>The stability of the dispersed systems and their coagulation.</w:t>
      </w:r>
      <w:proofErr w:type="gramEnd"/>
      <w:r w:rsidRPr="004A6740">
        <w:rPr>
          <w:rFonts w:ascii="Times New Roman" w:hAnsi="Times New Roman" w:cs="Times New Roman"/>
          <w:sz w:val="20"/>
          <w:szCs w:val="20"/>
          <w:lang w:val="en-US"/>
        </w:rPr>
        <w:t xml:space="preserve"> The</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proofErr w:type="gramStart"/>
      <w:r w:rsidRPr="004A6740">
        <w:rPr>
          <w:rFonts w:ascii="Times New Roman" w:hAnsi="Times New Roman" w:cs="Times New Roman"/>
          <w:sz w:val="20"/>
          <w:szCs w:val="20"/>
          <w:lang w:val="en-US"/>
        </w:rPr>
        <w:t>methods</w:t>
      </w:r>
      <w:proofErr w:type="gramEnd"/>
      <w:r w:rsidRPr="004A6740">
        <w:rPr>
          <w:rFonts w:ascii="Times New Roman" w:hAnsi="Times New Roman" w:cs="Times New Roman"/>
          <w:sz w:val="20"/>
          <w:szCs w:val="20"/>
          <w:lang w:val="en-US"/>
        </w:rPr>
        <w:t xml:space="preserve"> of sols purification</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29.11 Aerosols and powders. Suspensions 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13.12 Emulsions. Colloidal surfactants 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27.12 The basic concept of polymers. Preparation and properties of </w:t>
      </w:r>
      <w:proofErr w:type="spellStart"/>
      <w:r w:rsidRPr="004A6740">
        <w:rPr>
          <w:rFonts w:ascii="Times New Roman" w:hAnsi="Times New Roman" w:cs="Times New Roman"/>
          <w:sz w:val="20"/>
          <w:szCs w:val="20"/>
          <w:lang w:val="en-US"/>
        </w:rPr>
        <w:t>highlymolecular</w:t>
      </w:r>
      <w:proofErr w:type="spellEnd"/>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proofErr w:type="gramStart"/>
      <w:r w:rsidRPr="004A6740">
        <w:rPr>
          <w:rFonts w:ascii="Times New Roman" w:hAnsi="Times New Roman" w:cs="Times New Roman"/>
          <w:sz w:val="20"/>
          <w:szCs w:val="20"/>
          <w:lang w:val="en-US"/>
        </w:rPr>
        <w:t>compounds</w:t>
      </w:r>
      <w:proofErr w:type="gramEnd"/>
      <w:r w:rsidRPr="004A6740">
        <w:rPr>
          <w:rFonts w:ascii="Times New Roman" w:hAnsi="Times New Roman" w:cs="Times New Roman"/>
          <w:sz w:val="20"/>
          <w:szCs w:val="20"/>
          <w:lang w:val="en-US"/>
        </w:rPr>
        <w:t xml:space="preserve"> solutions</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10.01 Viscosity of polymers solutions. </w:t>
      </w:r>
      <w:proofErr w:type="spellStart"/>
      <w:proofErr w:type="gramStart"/>
      <w:r w:rsidRPr="004A6740">
        <w:rPr>
          <w:rFonts w:ascii="Times New Roman" w:hAnsi="Times New Roman" w:cs="Times New Roman"/>
          <w:sz w:val="20"/>
          <w:szCs w:val="20"/>
          <w:lang w:val="en-US"/>
        </w:rPr>
        <w:t>Polyelectrolytes</w:t>
      </w:r>
      <w:proofErr w:type="spellEnd"/>
      <w:r w:rsidRPr="004A6740">
        <w:rPr>
          <w:rFonts w:ascii="Times New Roman" w:hAnsi="Times New Roman" w:cs="Times New Roman"/>
          <w:sz w:val="20"/>
          <w:szCs w:val="20"/>
          <w:lang w:val="en-US"/>
        </w:rPr>
        <w:t>.</w:t>
      </w:r>
      <w:proofErr w:type="gramEnd"/>
      <w:r w:rsidRPr="004A6740">
        <w:rPr>
          <w:rFonts w:ascii="Times New Roman" w:hAnsi="Times New Roman" w:cs="Times New Roman"/>
          <w:sz w:val="20"/>
          <w:szCs w:val="20"/>
          <w:lang w:val="en-US"/>
        </w:rPr>
        <w:t xml:space="preserve"> Properties of gels 2</w:t>
      </w:r>
    </w:p>
    <w:p w:rsidR="004A6740" w:rsidRPr="004A6740" w:rsidRDefault="004A6740" w:rsidP="004A6740">
      <w:pPr>
        <w:autoSpaceDE w:val="0"/>
        <w:autoSpaceDN w:val="0"/>
        <w:adjustRightInd w:val="0"/>
        <w:spacing w:after="0" w:line="240" w:lineRule="auto"/>
        <w:rPr>
          <w:rFonts w:ascii="Times New Roman" w:hAnsi="Times New Roman" w:cs="Times New Roman"/>
          <w:b/>
          <w:bCs/>
          <w:sz w:val="20"/>
          <w:szCs w:val="20"/>
          <w:lang w:val="en-US"/>
        </w:rPr>
      </w:pPr>
      <w:r w:rsidRPr="004A6740">
        <w:rPr>
          <w:rFonts w:ascii="Times New Roman" w:hAnsi="Times New Roman" w:cs="Times New Roman"/>
          <w:b/>
          <w:bCs/>
          <w:sz w:val="20"/>
          <w:szCs w:val="20"/>
          <w:lang w:val="en-US"/>
        </w:rPr>
        <w:t>Totally: 20</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Confirmed by the Department session</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Protocol No. 2 dated «31» August 2012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___________ Associate professor </w:t>
      </w:r>
      <w:proofErr w:type="spellStart"/>
      <w:r w:rsidRPr="004A6740">
        <w:rPr>
          <w:rFonts w:ascii="Times New Roman" w:hAnsi="Times New Roman" w:cs="Times New Roman"/>
          <w:sz w:val="20"/>
          <w:szCs w:val="20"/>
          <w:lang w:val="en-US"/>
        </w:rPr>
        <w:t>V.Ogurtsov</w:t>
      </w:r>
      <w:proofErr w:type="spellEnd"/>
    </w:p>
    <w:p w:rsidR="004A6740" w:rsidRPr="004A6740" w:rsidRDefault="004A6740" w:rsidP="004A6740">
      <w:pPr>
        <w:autoSpaceDE w:val="0"/>
        <w:autoSpaceDN w:val="0"/>
        <w:adjustRightInd w:val="0"/>
        <w:spacing w:after="0" w:line="240" w:lineRule="auto"/>
        <w:rPr>
          <w:rFonts w:ascii="Times New Roman" w:hAnsi="Times New Roman" w:cs="Times New Roman"/>
          <w:b/>
          <w:bCs/>
          <w:sz w:val="20"/>
          <w:szCs w:val="20"/>
          <w:lang w:val="en-US"/>
        </w:rPr>
      </w:pPr>
      <w:r w:rsidRPr="004A6740">
        <w:rPr>
          <w:rFonts w:ascii="Times New Roman" w:hAnsi="Times New Roman" w:cs="Times New Roman"/>
          <w:b/>
          <w:bCs/>
          <w:sz w:val="20"/>
          <w:szCs w:val="20"/>
          <w:lang w:val="en-US"/>
        </w:rPr>
        <w:t>CALENDAR AND THEMATIC SCHEDULE</w:t>
      </w:r>
    </w:p>
    <w:p w:rsidR="004A6740" w:rsidRPr="004A6740" w:rsidRDefault="004A6740" w:rsidP="004A6740">
      <w:pPr>
        <w:autoSpaceDE w:val="0"/>
        <w:autoSpaceDN w:val="0"/>
        <w:adjustRightInd w:val="0"/>
        <w:spacing w:after="0" w:line="240" w:lineRule="auto"/>
        <w:rPr>
          <w:rFonts w:ascii="Times New Roman" w:hAnsi="Times New Roman" w:cs="Times New Roman"/>
          <w:b/>
          <w:bCs/>
          <w:sz w:val="20"/>
          <w:szCs w:val="20"/>
          <w:lang w:val="en-US"/>
        </w:rPr>
      </w:pPr>
      <w:proofErr w:type="gramStart"/>
      <w:r w:rsidRPr="004A6740">
        <w:rPr>
          <w:rFonts w:ascii="Times New Roman" w:hAnsi="Times New Roman" w:cs="Times New Roman"/>
          <w:b/>
          <w:bCs/>
          <w:sz w:val="20"/>
          <w:szCs w:val="20"/>
          <w:lang w:val="en-US"/>
        </w:rPr>
        <w:t>of</w:t>
      </w:r>
      <w:proofErr w:type="gramEnd"/>
      <w:r w:rsidRPr="004A6740">
        <w:rPr>
          <w:rFonts w:ascii="Times New Roman" w:hAnsi="Times New Roman" w:cs="Times New Roman"/>
          <w:b/>
          <w:bCs/>
          <w:sz w:val="20"/>
          <w:szCs w:val="20"/>
          <w:lang w:val="en-US"/>
        </w:rPr>
        <w:t xml:space="preserve"> practice and laboratory studies on physical and colloidal chemistry</w:t>
      </w:r>
    </w:p>
    <w:p w:rsidR="004A6740" w:rsidRPr="004A6740" w:rsidRDefault="004A6740" w:rsidP="004A6740">
      <w:pPr>
        <w:autoSpaceDE w:val="0"/>
        <w:autoSpaceDN w:val="0"/>
        <w:adjustRightInd w:val="0"/>
        <w:spacing w:after="0" w:line="240" w:lineRule="auto"/>
        <w:rPr>
          <w:rFonts w:ascii="Times New Roman" w:hAnsi="Times New Roman" w:cs="Times New Roman"/>
          <w:b/>
          <w:bCs/>
          <w:sz w:val="20"/>
          <w:szCs w:val="20"/>
          <w:lang w:val="en-US"/>
        </w:rPr>
      </w:pPr>
      <w:proofErr w:type="gramStart"/>
      <w:r w:rsidRPr="004A6740">
        <w:rPr>
          <w:rFonts w:ascii="Times New Roman" w:hAnsi="Times New Roman" w:cs="Times New Roman"/>
          <w:b/>
          <w:bCs/>
          <w:sz w:val="20"/>
          <w:szCs w:val="20"/>
          <w:lang w:val="en-US"/>
        </w:rPr>
        <w:t>for</w:t>
      </w:r>
      <w:proofErr w:type="gramEnd"/>
      <w:r w:rsidRPr="004A6740">
        <w:rPr>
          <w:rFonts w:ascii="Times New Roman" w:hAnsi="Times New Roman" w:cs="Times New Roman"/>
          <w:b/>
          <w:bCs/>
          <w:sz w:val="20"/>
          <w:szCs w:val="20"/>
          <w:lang w:val="en-US"/>
        </w:rPr>
        <w:t xml:space="preserve"> the 3rd year students of pharmaceutical faculty</w:t>
      </w:r>
    </w:p>
    <w:p w:rsidR="004A6740" w:rsidRPr="004A6740" w:rsidRDefault="004A6740" w:rsidP="004A6740">
      <w:pPr>
        <w:autoSpaceDE w:val="0"/>
        <w:autoSpaceDN w:val="0"/>
        <w:adjustRightInd w:val="0"/>
        <w:spacing w:after="0" w:line="240" w:lineRule="auto"/>
        <w:rPr>
          <w:rFonts w:ascii="Times New Roman" w:hAnsi="Times New Roman" w:cs="Times New Roman"/>
          <w:b/>
          <w:bCs/>
          <w:sz w:val="20"/>
          <w:szCs w:val="20"/>
          <w:lang w:val="en-US"/>
        </w:rPr>
      </w:pPr>
      <w:proofErr w:type="gramStart"/>
      <w:r w:rsidRPr="004A6740">
        <w:rPr>
          <w:rFonts w:ascii="Times New Roman" w:hAnsi="Times New Roman" w:cs="Times New Roman"/>
          <w:b/>
          <w:bCs/>
          <w:sz w:val="20"/>
          <w:szCs w:val="20"/>
          <w:lang w:val="en-US"/>
        </w:rPr>
        <w:t>during</w:t>
      </w:r>
      <w:proofErr w:type="gramEnd"/>
      <w:r w:rsidRPr="004A6740">
        <w:rPr>
          <w:rFonts w:ascii="Times New Roman" w:hAnsi="Times New Roman" w:cs="Times New Roman"/>
          <w:b/>
          <w:bCs/>
          <w:sz w:val="20"/>
          <w:szCs w:val="20"/>
          <w:lang w:val="en-US"/>
        </w:rPr>
        <w:t xml:space="preserve"> the autumn term of 2012– 2013 academic year</w:t>
      </w:r>
    </w:p>
    <w:p w:rsidR="004A6740" w:rsidRPr="004A6740" w:rsidRDefault="004A6740" w:rsidP="004A6740">
      <w:pPr>
        <w:autoSpaceDE w:val="0"/>
        <w:autoSpaceDN w:val="0"/>
        <w:adjustRightInd w:val="0"/>
        <w:spacing w:after="0" w:line="240" w:lineRule="auto"/>
        <w:rPr>
          <w:rFonts w:ascii="Times New Roman" w:hAnsi="Times New Roman" w:cs="Times New Roman"/>
          <w:b/>
          <w:bCs/>
          <w:sz w:val="20"/>
          <w:szCs w:val="20"/>
          <w:lang w:val="en-US"/>
        </w:rPr>
      </w:pPr>
      <w:r w:rsidRPr="004A6740">
        <w:rPr>
          <w:rFonts w:ascii="Times New Roman" w:hAnsi="Times New Roman" w:cs="Times New Roman"/>
          <w:b/>
          <w:bCs/>
          <w:sz w:val="20"/>
          <w:szCs w:val="20"/>
          <w:lang w:val="en-US"/>
        </w:rPr>
        <w:t>Group 7</w:t>
      </w:r>
    </w:p>
    <w:p w:rsidR="004A6740" w:rsidRPr="004A6740" w:rsidRDefault="004A6740" w:rsidP="004A6740">
      <w:pPr>
        <w:autoSpaceDE w:val="0"/>
        <w:autoSpaceDN w:val="0"/>
        <w:adjustRightInd w:val="0"/>
        <w:spacing w:after="0" w:line="240" w:lineRule="auto"/>
        <w:rPr>
          <w:rFonts w:ascii="Times New Roman" w:hAnsi="Times New Roman" w:cs="Times New Roman"/>
          <w:b/>
          <w:bCs/>
          <w:i/>
          <w:iCs/>
          <w:sz w:val="20"/>
          <w:szCs w:val="20"/>
          <w:lang w:val="en-US"/>
        </w:rPr>
      </w:pPr>
      <w:r w:rsidRPr="004A6740">
        <w:rPr>
          <w:rFonts w:ascii="Times New Roman" w:hAnsi="Times New Roman" w:cs="Times New Roman"/>
          <w:b/>
          <w:bCs/>
          <w:i/>
          <w:iCs/>
          <w:sz w:val="20"/>
          <w:szCs w:val="20"/>
          <w:lang w:val="en-US"/>
        </w:rPr>
        <w:t>The topics</w:t>
      </w:r>
    </w:p>
    <w:p w:rsidR="004A6740" w:rsidRPr="004A6740" w:rsidRDefault="004A6740" w:rsidP="004A6740">
      <w:pPr>
        <w:autoSpaceDE w:val="0"/>
        <w:autoSpaceDN w:val="0"/>
        <w:adjustRightInd w:val="0"/>
        <w:spacing w:after="0" w:line="240" w:lineRule="auto"/>
        <w:rPr>
          <w:rFonts w:ascii="Times New Roman" w:hAnsi="Times New Roman" w:cs="Times New Roman"/>
          <w:b/>
          <w:bCs/>
          <w:sz w:val="20"/>
          <w:szCs w:val="20"/>
          <w:lang w:val="en-US"/>
        </w:rPr>
      </w:pPr>
      <w:r w:rsidRPr="004A6740">
        <w:rPr>
          <w:rFonts w:ascii="Times New Roman" w:hAnsi="Times New Roman" w:cs="Times New Roman"/>
          <w:b/>
          <w:bCs/>
          <w:sz w:val="20"/>
          <w:szCs w:val="20"/>
          <w:lang w:val="en-US"/>
        </w:rPr>
        <w:t>Number</w:t>
      </w:r>
    </w:p>
    <w:p w:rsidR="004A6740" w:rsidRPr="004A6740" w:rsidRDefault="004A6740" w:rsidP="004A6740">
      <w:pPr>
        <w:autoSpaceDE w:val="0"/>
        <w:autoSpaceDN w:val="0"/>
        <w:adjustRightInd w:val="0"/>
        <w:spacing w:after="0" w:line="240" w:lineRule="auto"/>
        <w:rPr>
          <w:rFonts w:ascii="Times New Roman" w:hAnsi="Times New Roman" w:cs="Times New Roman"/>
          <w:b/>
          <w:bCs/>
          <w:sz w:val="20"/>
          <w:szCs w:val="20"/>
          <w:lang w:val="en-US"/>
        </w:rPr>
      </w:pPr>
      <w:r w:rsidRPr="004A6740">
        <w:rPr>
          <w:rFonts w:ascii="Times New Roman" w:hAnsi="Times New Roman" w:cs="Times New Roman"/>
          <w:sz w:val="20"/>
          <w:szCs w:val="20"/>
          <w:lang w:val="en-US"/>
        </w:rPr>
        <w:t xml:space="preserve">Date </w:t>
      </w:r>
      <w:r w:rsidRPr="004A6740">
        <w:rPr>
          <w:rFonts w:ascii="Times New Roman" w:hAnsi="Times New Roman" w:cs="Times New Roman"/>
          <w:b/>
          <w:bCs/>
          <w:sz w:val="20"/>
          <w:szCs w:val="20"/>
          <w:lang w:val="en-US"/>
        </w:rPr>
        <w:t>of hours</w:t>
      </w:r>
    </w:p>
    <w:p w:rsidR="004A6740" w:rsidRPr="004A6740" w:rsidRDefault="004A6740" w:rsidP="004A6740">
      <w:pPr>
        <w:autoSpaceDE w:val="0"/>
        <w:autoSpaceDN w:val="0"/>
        <w:adjustRightInd w:val="0"/>
        <w:spacing w:after="0" w:line="240" w:lineRule="auto"/>
        <w:rPr>
          <w:rFonts w:ascii="Times New Roman" w:hAnsi="Times New Roman" w:cs="Times New Roman"/>
          <w:b/>
          <w:bCs/>
          <w:i/>
          <w:iCs/>
          <w:sz w:val="20"/>
          <w:szCs w:val="20"/>
          <w:lang w:val="en-US"/>
        </w:rPr>
      </w:pPr>
      <w:proofErr w:type="gramStart"/>
      <w:r w:rsidRPr="004A6740">
        <w:rPr>
          <w:rFonts w:ascii="Times New Roman" w:hAnsi="Times New Roman" w:cs="Times New Roman"/>
          <w:b/>
          <w:bCs/>
          <w:i/>
          <w:iCs/>
          <w:sz w:val="20"/>
          <w:szCs w:val="20"/>
          <w:lang w:val="en-US"/>
        </w:rPr>
        <w:t>Thematic module 4.</w:t>
      </w:r>
      <w:proofErr w:type="gramEnd"/>
      <w:r w:rsidRPr="004A6740">
        <w:rPr>
          <w:rFonts w:ascii="Times New Roman" w:hAnsi="Times New Roman" w:cs="Times New Roman"/>
          <w:b/>
          <w:bCs/>
          <w:i/>
          <w:iCs/>
          <w:sz w:val="20"/>
          <w:szCs w:val="20"/>
          <w:lang w:val="en-US"/>
        </w:rPr>
        <w:t xml:space="preserve"> </w:t>
      </w:r>
      <w:proofErr w:type="gramStart"/>
      <w:r w:rsidRPr="004A6740">
        <w:rPr>
          <w:rFonts w:ascii="Times New Roman" w:hAnsi="Times New Roman" w:cs="Times New Roman"/>
          <w:b/>
          <w:bCs/>
          <w:i/>
          <w:iCs/>
          <w:sz w:val="20"/>
          <w:szCs w:val="20"/>
          <w:lang w:val="en-US"/>
        </w:rPr>
        <w:t>Physical chemistry of surface and sorption phenomena.</w:t>
      </w:r>
      <w:proofErr w:type="gramEnd"/>
    </w:p>
    <w:p w:rsidR="004A6740" w:rsidRPr="004A6740" w:rsidRDefault="004A6740" w:rsidP="004A6740">
      <w:pPr>
        <w:autoSpaceDE w:val="0"/>
        <w:autoSpaceDN w:val="0"/>
        <w:adjustRightInd w:val="0"/>
        <w:spacing w:after="0" w:line="240" w:lineRule="auto"/>
        <w:rPr>
          <w:rFonts w:ascii="Times New Roman" w:hAnsi="Times New Roman" w:cs="Times New Roman"/>
          <w:b/>
          <w:bCs/>
          <w:i/>
          <w:iCs/>
          <w:sz w:val="20"/>
          <w:szCs w:val="20"/>
          <w:lang w:val="en-US"/>
        </w:rPr>
      </w:pPr>
      <w:r w:rsidRPr="004A6740">
        <w:rPr>
          <w:rFonts w:ascii="Times New Roman" w:hAnsi="Times New Roman" w:cs="Times New Roman"/>
          <w:b/>
          <w:bCs/>
          <w:i/>
          <w:iCs/>
          <w:sz w:val="20"/>
          <w:szCs w:val="20"/>
          <w:lang w:val="en-US"/>
        </w:rPr>
        <w:t>Chromatography</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03.09 Surface phenomena and their significance. Sorption processes and their</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proofErr w:type="gramStart"/>
      <w:r w:rsidRPr="004A6740">
        <w:rPr>
          <w:rFonts w:ascii="Times New Roman" w:hAnsi="Times New Roman" w:cs="Times New Roman"/>
          <w:sz w:val="20"/>
          <w:szCs w:val="20"/>
          <w:lang w:val="en-US"/>
        </w:rPr>
        <w:t>theoretical</w:t>
      </w:r>
      <w:proofErr w:type="gramEnd"/>
      <w:r w:rsidRPr="004A6740">
        <w:rPr>
          <w:rFonts w:ascii="Times New Roman" w:hAnsi="Times New Roman" w:cs="Times New Roman"/>
          <w:sz w:val="20"/>
          <w:szCs w:val="20"/>
          <w:lang w:val="en-US"/>
        </w:rPr>
        <w:t xml:space="preserve"> basis</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10.09 </w:t>
      </w:r>
      <w:proofErr w:type="spellStart"/>
      <w:r w:rsidRPr="004A6740">
        <w:rPr>
          <w:rFonts w:ascii="Times New Roman" w:hAnsi="Times New Roman" w:cs="Times New Roman"/>
          <w:sz w:val="20"/>
          <w:szCs w:val="20"/>
          <w:lang w:val="en-US"/>
        </w:rPr>
        <w:t>Adsorbtion</w:t>
      </w:r>
      <w:proofErr w:type="spellEnd"/>
      <w:r w:rsidRPr="004A6740">
        <w:rPr>
          <w:rFonts w:ascii="Times New Roman" w:hAnsi="Times New Roman" w:cs="Times New Roman"/>
          <w:sz w:val="20"/>
          <w:szCs w:val="20"/>
          <w:lang w:val="en-US"/>
        </w:rPr>
        <w:t xml:space="preserve"> of a liquid-gas interface. </w:t>
      </w:r>
      <w:proofErr w:type="gramStart"/>
      <w:r w:rsidRPr="004A6740">
        <w:rPr>
          <w:rFonts w:ascii="Times New Roman" w:hAnsi="Times New Roman" w:cs="Times New Roman"/>
          <w:sz w:val="20"/>
          <w:szCs w:val="20"/>
          <w:lang w:val="en-US"/>
        </w:rPr>
        <w:t>Surfactants.</w:t>
      </w:r>
      <w:proofErr w:type="gramEnd"/>
      <w:r w:rsidRPr="004A6740">
        <w:rPr>
          <w:rFonts w:ascii="Times New Roman" w:hAnsi="Times New Roman" w:cs="Times New Roman"/>
          <w:sz w:val="20"/>
          <w:szCs w:val="20"/>
          <w:lang w:val="en-US"/>
        </w:rPr>
        <w:t xml:space="preserve"> The surface tension of</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proofErr w:type="gramStart"/>
      <w:r w:rsidRPr="004A6740">
        <w:rPr>
          <w:rFonts w:ascii="Times New Roman" w:hAnsi="Times New Roman" w:cs="Times New Roman"/>
          <w:sz w:val="20"/>
          <w:szCs w:val="20"/>
          <w:lang w:val="en-US"/>
        </w:rPr>
        <w:t>solutions</w:t>
      </w:r>
      <w:proofErr w:type="gramEnd"/>
      <w:r w:rsidRPr="004A6740">
        <w:rPr>
          <w:rFonts w:ascii="Times New Roman" w:hAnsi="Times New Roman" w:cs="Times New Roman"/>
          <w:sz w:val="20"/>
          <w:szCs w:val="20"/>
          <w:lang w:val="en-US"/>
        </w:rPr>
        <w:t xml:space="preserve"> determination</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17.09 </w:t>
      </w:r>
      <w:proofErr w:type="spellStart"/>
      <w:r w:rsidRPr="004A6740">
        <w:rPr>
          <w:rFonts w:ascii="Times New Roman" w:hAnsi="Times New Roman" w:cs="Times New Roman"/>
          <w:sz w:val="20"/>
          <w:szCs w:val="20"/>
          <w:lang w:val="en-US"/>
        </w:rPr>
        <w:t>Adsorbtion</w:t>
      </w:r>
      <w:proofErr w:type="spellEnd"/>
      <w:r w:rsidRPr="004A6740">
        <w:rPr>
          <w:rFonts w:ascii="Times New Roman" w:hAnsi="Times New Roman" w:cs="Times New Roman"/>
          <w:sz w:val="20"/>
          <w:szCs w:val="20"/>
          <w:lang w:val="en-US"/>
        </w:rPr>
        <w:t xml:space="preserve"> on the solid-gas and solid-solution interfaces 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24.09 Adsorbents, their classification and application 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01.10 The </w:t>
      </w:r>
      <w:proofErr w:type="spellStart"/>
      <w:r w:rsidRPr="004A6740">
        <w:rPr>
          <w:rFonts w:ascii="Times New Roman" w:hAnsi="Times New Roman" w:cs="Times New Roman"/>
          <w:sz w:val="20"/>
          <w:szCs w:val="20"/>
          <w:lang w:val="en-US"/>
        </w:rPr>
        <w:t>adsorbtion</w:t>
      </w:r>
      <w:proofErr w:type="spellEnd"/>
      <w:r w:rsidRPr="004A6740">
        <w:rPr>
          <w:rFonts w:ascii="Times New Roman" w:hAnsi="Times New Roman" w:cs="Times New Roman"/>
          <w:sz w:val="20"/>
          <w:szCs w:val="20"/>
          <w:lang w:val="en-US"/>
        </w:rPr>
        <w:t xml:space="preserve"> of electrolytes. Ions-exchange </w:t>
      </w:r>
      <w:proofErr w:type="spellStart"/>
      <w:r w:rsidRPr="004A6740">
        <w:rPr>
          <w:rFonts w:ascii="Times New Roman" w:hAnsi="Times New Roman" w:cs="Times New Roman"/>
          <w:sz w:val="20"/>
          <w:szCs w:val="20"/>
          <w:lang w:val="en-US"/>
        </w:rPr>
        <w:t>adsorbtion</w:t>
      </w:r>
      <w:proofErr w:type="spellEnd"/>
      <w:r w:rsidRPr="004A6740">
        <w:rPr>
          <w:rFonts w:ascii="Times New Roman" w:hAnsi="Times New Roman" w:cs="Times New Roman"/>
          <w:sz w:val="20"/>
          <w:szCs w:val="20"/>
          <w:lang w:val="en-US"/>
        </w:rPr>
        <w:t xml:space="preserve"> 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08.10 Chromatographic methods and their classification 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15.10 Chromatography application 2</w:t>
      </w:r>
    </w:p>
    <w:p w:rsidR="004A6740" w:rsidRPr="004A6740" w:rsidRDefault="004A6740" w:rsidP="004A6740">
      <w:pPr>
        <w:autoSpaceDE w:val="0"/>
        <w:autoSpaceDN w:val="0"/>
        <w:adjustRightInd w:val="0"/>
        <w:spacing w:after="0" w:line="240" w:lineRule="auto"/>
        <w:rPr>
          <w:rFonts w:ascii="Times New Roman" w:hAnsi="Times New Roman" w:cs="Times New Roman"/>
          <w:b/>
          <w:bCs/>
          <w:i/>
          <w:iCs/>
          <w:sz w:val="20"/>
          <w:szCs w:val="20"/>
          <w:lang w:val="en-US"/>
        </w:rPr>
      </w:pPr>
      <w:proofErr w:type="gramStart"/>
      <w:r w:rsidRPr="004A6740">
        <w:rPr>
          <w:rFonts w:ascii="Times New Roman" w:hAnsi="Times New Roman" w:cs="Times New Roman"/>
          <w:b/>
          <w:bCs/>
          <w:i/>
          <w:iCs/>
          <w:sz w:val="20"/>
          <w:szCs w:val="20"/>
          <w:lang w:val="en-US"/>
        </w:rPr>
        <w:t>Thematic module 5.</w:t>
      </w:r>
      <w:proofErr w:type="gramEnd"/>
      <w:r w:rsidRPr="004A6740">
        <w:rPr>
          <w:rFonts w:ascii="Times New Roman" w:hAnsi="Times New Roman" w:cs="Times New Roman"/>
          <w:b/>
          <w:bCs/>
          <w:i/>
          <w:iCs/>
          <w:sz w:val="20"/>
          <w:szCs w:val="20"/>
          <w:lang w:val="en-US"/>
        </w:rPr>
        <w:t xml:space="preserve"> Dispersed systems and their properties</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22.10 Dispersed systems, their classification and preparation methods 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29.10 Dispersed systems micelles structure. The structure of the double electric</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proofErr w:type="gramStart"/>
      <w:r w:rsidRPr="004A6740">
        <w:rPr>
          <w:rFonts w:ascii="Times New Roman" w:hAnsi="Times New Roman" w:cs="Times New Roman"/>
          <w:sz w:val="20"/>
          <w:szCs w:val="20"/>
          <w:lang w:val="en-US"/>
        </w:rPr>
        <w:t>layer</w:t>
      </w:r>
      <w:proofErr w:type="gramEnd"/>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05.11 Electro-</w:t>
      </w:r>
      <w:proofErr w:type="spellStart"/>
      <w:r w:rsidRPr="004A6740">
        <w:rPr>
          <w:rFonts w:ascii="Times New Roman" w:hAnsi="Times New Roman" w:cs="Times New Roman"/>
          <w:sz w:val="20"/>
          <w:szCs w:val="20"/>
          <w:lang w:val="en-US"/>
        </w:rPr>
        <w:t>kinetical</w:t>
      </w:r>
      <w:proofErr w:type="spellEnd"/>
      <w:r w:rsidRPr="004A6740">
        <w:rPr>
          <w:rFonts w:ascii="Times New Roman" w:hAnsi="Times New Roman" w:cs="Times New Roman"/>
          <w:sz w:val="20"/>
          <w:szCs w:val="20"/>
          <w:lang w:val="en-US"/>
        </w:rPr>
        <w:t xml:space="preserve"> properties of </w:t>
      </w:r>
      <w:proofErr w:type="spellStart"/>
      <w:r w:rsidRPr="004A6740">
        <w:rPr>
          <w:rFonts w:ascii="Times New Roman" w:hAnsi="Times New Roman" w:cs="Times New Roman"/>
          <w:sz w:val="20"/>
          <w:szCs w:val="20"/>
          <w:lang w:val="en-US"/>
        </w:rPr>
        <w:t>lyophobic</w:t>
      </w:r>
      <w:proofErr w:type="spellEnd"/>
      <w:r w:rsidRPr="004A6740">
        <w:rPr>
          <w:rFonts w:ascii="Times New Roman" w:hAnsi="Times New Roman" w:cs="Times New Roman"/>
          <w:sz w:val="20"/>
          <w:szCs w:val="20"/>
          <w:lang w:val="en-US"/>
        </w:rPr>
        <w:t xml:space="preserve"> sols 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12.11 Molecular-</w:t>
      </w:r>
      <w:proofErr w:type="spellStart"/>
      <w:r w:rsidRPr="004A6740">
        <w:rPr>
          <w:rFonts w:ascii="Times New Roman" w:hAnsi="Times New Roman" w:cs="Times New Roman"/>
          <w:sz w:val="20"/>
          <w:szCs w:val="20"/>
          <w:lang w:val="en-US"/>
        </w:rPr>
        <w:t>kinetical</w:t>
      </w:r>
      <w:proofErr w:type="spellEnd"/>
      <w:r w:rsidRPr="004A6740">
        <w:rPr>
          <w:rFonts w:ascii="Times New Roman" w:hAnsi="Times New Roman" w:cs="Times New Roman"/>
          <w:sz w:val="20"/>
          <w:szCs w:val="20"/>
          <w:lang w:val="en-US"/>
        </w:rPr>
        <w:t xml:space="preserve"> and optical properties of the dispersed systems 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19.11 The stability of the dispersed systems and their coagulation. The methods</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proofErr w:type="gramStart"/>
      <w:r w:rsidRPr="004A6740">
        <w:rPr>
          <w:rFonts w:ascii="Times New Roman" w:hAnsi="Times New Roman" w:cs="Times New Roman"/>
          <w:sz w:val="20"/>
          <w:szCs w:val="20"/>
          <w:lang w:val="en-US"/>
        </w:rPr>
        <w:t>of</w:t>
      </w:r>
      <w:proofErr w:type="gramEnd"/>
      <w:r w:rsidRPr="004A6740">
        <w:rPr>
          <w:rFonts w:ascii="Times New Roman" w:hAnsi="Times New Roman" w:cs="Times New Roman"/>
          <w:sz w:val="20"/>
          <w:szCs w:val="20"/>
          <w:lang w:val="en-US"/>
        </w:rPr>
        <w:t xml:space="preserve"> sols purification</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26.11 Suspensions. Aerosols and powders 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03.12 Emulsions 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10.12 Colloidal surfactants 2</w:t>
      </w:r>
    </w:p>
    <w:p w:rsidR="004A6740" w:rsidRPr="004A6740" w:rsidRDefault="004A6740" w:rsidP="004A6740">
      <w:pPr>
        <w:autoSpaceDE w:val="0"/>
        <w:autoSpaceDN w:val="0"/>
        <w:adjustRightInd w:val="0"/>
        <w:spacing w:after="0" w:line="240" w:lineRule="auto"/>
        <w:rPr>
          <w:rFonts w:ascii="Times New Roman" w:hAnsi="Times New Roman" w:cs="Times New Roman"/>
          <w:b/>
          <w:bCs/>
          <w:i/>
          <w:iCs/>
          <w:sz w:val="20"/>
          <w:szCs w:val="20"/>
          <w:lang w:val="en-US"/>
        </w:rPr>
      </w:pPr>
      <w:proofErr w:type="gramStart"/>
      <w:r w:rsidRPr="004A6740">
        <w:rPr>
          <w:rFonts w:ascii="Times New Roman" w:hAnsi="Times New Roman" w:cs="Times New Roman"/>
          <w:b/>
          <w:bCs/>
          <w:i/>
          <w:iCs/>
          <w:sz w:val="20"/>
          <w:szCs w:val="20"/>
          <w:lang w:val="en-US"/>
        </w:rPr>
        <w:t>Thematic module 6.</w:t>
      </w:r>
      <w:proofErr w:type="gramEnd"/>
      <w:r w:rsidRPr="004A6740">
        <w:rPr>
          <w:rFonts w:ascii="Times New Roman" w:hAnsi="Times New Roman" w:cs="Times New Roman"/>
          <w:b/>
          <w:bCs/>
          <w:i/>
          <w:iCs/>
          <w:sz w:val="20"/>
          <w:szCs w:val="20"/>
          <w:lang w:val="en-US"/>
        </w:rPr>
        <w:t xml:space="preserve"> Physical chemistry of polymers</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17.12 The basic concept of polymers 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24.12 Preparation and properties of highly-molecular compounds solutions 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 xml:space="preserve">14.01 Viscosity of polymers solutions. </w:t>
      </w:r>
      <w:proofErr w:type="spellStart"/>
      <w:r w:rsidRPr="004A6740">
        <w:rPr>
          <w:rFonts w:ascii="Times New Roman" w:hAnsi="Times New Roman" w:cs="Times New Roman"/>
          <w:sz w:val="20"/>
          <w:szCs w:val="20"/>
          <w:lang w:val="en-US"/>
        </w:rPr>
        <w:t>Polyelectrolytes</w:t>
      </w:r>
      <w:proofErr w:type="spellEnd"/>
      <w:r w:rsidRPr="004A6740">
        <w:rPr>
          <w:rFonts w:ascii="Times New Roman" w:hAnsi="Times New Roman" w:cs="Times New Roman"/>
          <w:sz w:val="20"/>
          <w:szCs w:val="20"/>
          <w:lang w:val="en-US"/>
        </w:rPr>
        <w:t xml:space="preserve"> 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t>21.01 Properties of gels 2</w:t>
      </w: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r w:rsidRPr="004A6740">
        <w:rPr>
          <w:rFonts w:ascii="Times New Roman" w:hAnsi="Times New Roman" w:cs="Times New Roman"/>
          <w:sz w:val="20"/>
          <w:szCs w:val="20"/>
          <w:lang w:val="en-US"/>
        </w:rPr>
        <w:lastRenderedPageBreak/>
        <w:t>24.01 The final control of the acquirement the Module 2 “Colloidal chemistry” 2</w:t>
      </w:r>
    </w:p>
    <w:p w:rsidR="004A6740" w:rsidRPr="004A6740" w:rsidRDefault="004A6740" w:rsidP="004A6740">
      <w:pPr>
        <w:pStyle w:val="4"/>
        <w:jc w:val="right"/>
        <w:rPr>
          <w:sz w:val="20"/>
        </w:rPr>
      </w:pPr>
    </w:p>
    <w:p w:rsidR="004A6740" w:rsidRPr="004A6740" w:rsidRDefault="004A6740" w:rsidP="004A6740">
      <w:pPr>
        <w:pStyle w:val="a3"/>
      </w:pPr>
      <w:r w:rsidRPr="004A6740">
        <w:t>THEMATIC PLAN</w:t>
      </w:r>
    </w:p>
    <w:p w:rsidR="004A6740" w:rsidRPr="004A6740" w:rsidRDefault="004A6740" w:rsidP="004A6740">
      <w:pPr>
        <w:pStyle w:val="a3"/>
        <w:rPr>
          <w:b w:val="0"/>
        </w:rPr>
      </w:pPr>
      <w:proofErr w:type="gramStart"/>
      <w:r w:rsidRPr="004A6740">
        <w:rPr>
          <w:b w:val="0"/>
          <w:i/>
        </w:rPr>
        <w:t>of</w:t>
      </w:r>
      <w:proofErr w:type="gramEnd"/>
      <w:r w:rsidRPr="004A6740">
        <w:rPr>
          <w:b w:val="0"/>
          <w:i/>
        </w:rPr>
        <w:t xml:space="preserve"> Out-classes works</w:t>
      </w:r>
      <w:r w:rsidRPr="004A6740">
        <w:rPr>
          <w:i/>
        </w:rPr>
        <w:t xml:space="preserve"> </w:t>
      </w:r>
      <w:r w:rsidRPr="004A6740">
        <w:rPr>
          <w:b w:val="0"/>
          <w:i/>
        </w:rPr>
        <w:t>of</w:t>
      </w:r>
      <w:r w:rsidRPr="004A6740">
        <w:rPr>
          <w:b w:val="0"/>
        </w:rPr>
        <w:t xml:space="preserve"> </w:t>
      </w:r>
      <w:r w:rsidRPr="004A6740">
        <w:t>“Pharmaceutical chemistry”</w:t>
      </w:r>
      <w:r w:rsidRPr="004A6740">
        <w:rPr>
          <w:b w:val="0"/>
        </w:rPr>
        <w:t xml:space="preserve"> </w:t>
      </w:r>
    </w:p>
    <w:p w:rsidR="004A6740" w:rsidRPr="004A6740" w:rsidRDefault="004A6740" w:rsidP="004A6740">
      <w:pPr>
        <w:pStyle w:val="a3"/>
        <w:rPr>
          <w:b w:val="0"/>
          <w:i/>
        </w:rPr>
      </w:pPr>
      <w:proofErr w:type="gramStart"/>
      <w:r w:rsidRPr="004A6740">
        <w:rPr>
          <w:b w:val="0"/>
          <w:i/>
        </w:rPr>
        <w:t>for</w:t>
      </w:r>
      <w:proofErr w:type="gramEnd"/>
      <w:r w:rsidRPr="004A6740">
        <w:rPr>
          <w:b w:val="0"/>
          <w:i/>
        </w:rPr>
        <w:t xml:space="preserve"> the 3-rd Year students of the Faculty of Pharmacy</w:t>
      </w:r>
    </w:p>
    <w:p w:rsidR="004A6740" w:rsidRPr="004A6740" w:rsidRDefault="004A6740" w:rsidP="004A6740">
      <w:pPr>
        <w:pStyle w:val="a3"/>
      </w:pPr>
      <w:r w:rsidRPr="004A6740">
        <w:t xml:space="preserve"> (</w:t>
      </w:r>
      <w:proofErr w:type="gramStart"/>
      <w:r w:rsidRPr="004A6740">
        <w:t>autumn</w:t>
      </w:r>
      <w:proofErr w:type="gramEnd"/>
      <w:r w:rsidRPr="004A6740">
        <w:t xml:space="preserve"> semester of 2012/2013 educational year)</w:t>
      </w:r>
    </w:p>
    <w:tbl>
      <w:tblPr>
        <w:tblW w:w="1042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7655"/>
        <w:gridCol w:w="851"/>
        <w:gridCol w:w="1300"/>
      </w:tblGrid>
      <w:tr w:rsidR="004A6740" w:rsidRPr="004A6740" w:rsidTr="006F6C31">
        <w:tc>
          <w:tcPr>
            <w:tcW w:w="616"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 п/п</w:t>
            </w:r>
          </w:p>
        </w:tc>
        <w:tc>
          <w:tcPr>
            <w:tcW w:w="7655" w:type="dxa"/>
            <w:vAlign w:val="center"/>
          </w:tcPr>
          <w:p w:rsidR="004A6740" w:rsidRPr="004A6740" w:rsidRDefault="004A6740" w:rsidP="004A6740">
            <w:pPr>
              <w:spacing w:line="240" w:lineRule="auto"/>
              <w:jc w:val="center"/>
              <w:rPr>
                <w:rFonts w:ascii="Times New Roman" w:hAnsi="Times New Roman" w:cs="Times New Roman"/>
                <w:b/>
                <w:sz w:val="20"/>
                <w:szCs w:val="20"/>
                <w:lang w:val="en-US"/>
              </w:rPr>
            </w:pPr>
            <w:r w:rsidRPr="004A6740">
              <w:rPr>
                <w:rFonts w:ascii="Times New Roman" w:hAnsi="Times New Roman" w:cs="Times New Roman"/>
                <w:b/>
                <w:sz w:val="20"/>
                <w:szCs w:val="20"/>
                <w:lang w:val="en-US"/>
              </w:rPr>
              <w:t>Topic</w:t>
            </w:r>
          </w:p>
        </w:tc>
        <w:tc>
          <w:tcPr>
            <w:tcW w:w="851" w:type="dxa"/>
            <w:vAlign w:val="center"/>
          </w:tcPr>
          <w:p w:rsidR="004A6740" w:rsidRPr="004A6740" w:rsidRDefault="004A6740" w:rsidP="004A6740">
            <w:pPr>
              <w:spacing w:line="240" w:lineRule="auto"/>
              <w:jc w:val="center"/>
              <w:rPr>
                <w:rFonts w:ascii="Times New Roman" w:hAnsi="Times New Roman" w:cs="Times New Roman"/>
                <w:b/>
                <w:sz w:val="20"/>
                <w:szCs w:val="20"/>
                <w:lang w:val="en-US"/>
              </w:rPr>
            </w:pPr>
            <w:r w:rsidRPr="004A6740">
              <w:rPr>
                <w:rFonts w:ascii="Times New Roman" w:hAnsi="Times New Roman" w:cs="Times New Roman"/>
                <w:b/>
                <w:sz w:val="20"/>
                <w:szCs w:val="20"/>
                <w:lang w:val="en-US"/>
              </w:rPr>
              <w:t>Hours</w:t>
            </w:r>
          </w:p>
        </w:tc>
        <w:tc>
          <w:tcPr>
            <w:tcW w:w="1300" w:type="dxa"/>
            <w:vAlign w:val="center"/>
          </w:tcPr>
          <w:p w:rsidR="004A6740" w:rsidRPr="004A6740" w:rsidRDefault="004A6740" w:rsidP="004A6740">
            <w:pPr>
              <w:spacing w:line="240" w:lineRule="auto"/>
              <w:jc w:val="center"/>
              <w:rPr>
                <w:rFonts w:ascii="Times New Roman" w:hAnsi="Times New Roman" w:cs="Times New Roman"/>
                <w:b/>
                <w:sz w:val="20"/>
                <w:szCs w:val="20"/>
                <w:lang w:val="en-US"/>
              </w:rPr>
            </w:pPr>
            <w:r w:rsidRPr="004A6740">
              <w:rPr>
                <w:rFonts w:ascii="Times New Roman" w:hAnsi="Times New Roman" w:cs="Times New Roman"/>
                <w:b/>
                <w:sz w:val="20"/>
                <w:szCs w:val="20"/>
                <w:lang w:val="en-US"/>
              </w:rPr>
              <w:t>Date</w:t>
            </w:r>
          </w:p>
        </w:tc>
      </w:tr>
      <w:tr w:rsidR="004A6740" w:rsidRPr="004A6740" w:rsidTr="006F6C31">
        <w:tc>
          <w:tcPr>
            <w:tcW w:w="616"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1</w:t>
            </w:r>
          </w:p>
        </w:tc>
        <w:tc>
          <w:tcPr>
            <w:tcW w:w="7655" w:type="dxa"/>
          </w:tcPr>
          <w:p w:rsidR="004A6740" w:rsidRPr="004A6740" w:rsidRDefault="004A6740" w:rsidP="004A6740">
            <w:pPr>
              <w:spacing w:line="240" w:lineRule="auto"/>
              <w:jc w:val="both"/>
              <w:rPr>
                <w:rFonts w:ascii="Times New Roman" w:hAnsi="Times New Roman" w:cs="Times New Roman"/>
                <w:sz w:val="20"/>
                <w:szCs w:val="20"/>
                <w:lang w:val="en-US"/>
              </w:rPr>
            </w:pPr>
            <w:proofErr w:type="spellStart"/>
            <w:r w:rsidRPr="004A6740">
              <w:rPr>
                <w:rFonts w:ascii="Times New Roman" w:hAnsi="Times New Roman" w:cs="Times New Roman"/>
                <w:sz w:val="20"/>
                <w:szCs w:val="20"/>
                <w:lang w:val="uk-UA"/>
              </w:rPr>
              <w:t>State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Pharmacopoeia</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Ukraine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its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structure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Parameters</w:t>
            </w:r>
            <w:proofErr w:type="spellEnd"/>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 xml:space="preserve">which are </w:t>
            </w:r>
            <w:proofErr w:type="spellStart"/>
            <w:r w:rsidRPr="004A6740">
              <w:rPr>
                <w:rFonts w:ascii="Times New Roman" w:hAnsi="Times New Roman" w:cs="Times New Roman"/>
                <w:sz w:val="20"/>
                <w:szCs w:val="20"/>
                <w:lang w:val="uk-UA"/>
              </w:rPr>
              <w:t>used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for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the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standardization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drugs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description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solubility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identification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testing</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for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purity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quantitative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determination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Reactions</w:t>
            </w:r>
            <w:proofErr w:type="spellEnd"/>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 xml:space="preserve">of </w:t>
            </w:r>
            <w:proofErr w:type="spellStart"/>
            <w:r w:rsidRPr="004A6740">
              <w:rPr>
                <w:rFonts w:ascii="Times New Roman" w:hAnsi="Times New Roman" w:cs="Times New Roman"/>
                <w:sz w:val="20"/>
                <w:szCs w:val="20"/>
                <w:lang w:val="uk-UA"/>
              </w:rPr>
              <w:t>cations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identification</w:t>
            </w:r>
            <w:proofErr w:type="spellEnd"/>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by</w:t>
            </w:r>
            <w:r w:rsidRPr="004A6740">
              <w:rPr>
                <w:rFonts w:ascii="Times New Roman" w:hAnsi="Times New Roman" w:cs="Times New Roman"/>
                <w:sz w:val="20"/>
                <w:szCs w:val="20"/>
                <w:lang w:val="uk-UA"/>
              </w:rPr>
              <w:t xml:space="preserve"> SPU.</w:t>
            </w:r>
            <w:r w:rsidRPr="004A6740">
              <w:rPr>
                <w:rFonts w:ascii="Times New Roman" w:hAnsi="Times New Roman" w:cs="Times New Roman"/>
                <w:sz w:val="20"/>
                <w:szCs w:val="20"/>
                <w:lang w:val="en-US"/>
              </w:rPr>
              <w:t xml:space="preserve"> Identification of</w:t>
            </w:r>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aluminum</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antimony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bismuth</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lead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silver</w:t>
            </w:r>
            <w:proofErr w:type="spellEnd"/>
            <w:r w:rsidRPr="004A6740">
              <w:rPr>
                <w:rFonts w:ascii="Times New Roman" w:hAnsi="Times New Roman" w:cs="Times New Roman"/>
                <w:sz w:val="20"/>
                <w:szCs w:val="20"/>
                <w:lang w:val="en-US"/>
              </w:rPr>
              <w:t>.</w:t>
            </w:r>
          </w:p>
        </w:tc>
        <w:tc>
          <w:tcPr>
            <w:tcW w:w="851"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3</w:t>
            </w:r>
          </w:p>
        </w:tc>
        <w:tc>
          <w:tcPr>
            <w:tcW w:w="1300" w:type="dxa"/>
            <w:vAlign w:val="center"/>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September</w:t>
            </w:r>
          </w:p>
        </w:tc>
      </w:tr>
      <w:tr w:rsidR="004A6740" w:rsidRPr="004A6740" w:rsidTr="006F6C31">
        <w:tc>
          <w:tcPr>
            <w:tcW w:w="616"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2</w:t>
            </w:r>
          </w:p>
        </w:tc>
        <w:tc>
          <w:tcPr>
            <w:tcW w:w="7655" w:type="dxa"/>
          </w:tcPr>
          <w:p w:rsidR="004A6740" w:rsidRPr="004A6740" w:rsidRDefault="004A6740" w:rsidP="004A6740">
            <w:pPr>
              <w:spacing w:line="240" w:lineRule="auto"/>
              <w:jc w:val="both"/>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Chemical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methods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Reactions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identification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anions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by</w:t>
            </w:r>
            <w:proofErr w:type="spellEnd"/>
            <w:r w:rsidRPr="004A6740">
              <w:rPr>
                <w:rFonts w:ascii="Times New Roman" w:hAnsi="Times New Roman" w:cs="Times New Roman"/>
                <w:sz w:val="20"/>
                <w:szCs w:val="20"/>
                <w:lang w:val="uk-UA"/>
              </w:rPr>
              <w:t xml:space="preserve"> DFU.</w:t>
            </w:r>
            <w:r w:rsidRPr="004A6740">
              <w:rPr>
                <w:rFonts w:ascii="Times New Roman" w:hAnsi="Times New Roman" w:cs="Times New Roman"/>
                <w:sz w:val="20"/>
                <w:szCs w:val="20"/>
                <w:lang w:val="en-US"/>
              </w:rPr>
              <w:t xml:space="preserve">  Identification of</w:t>
            </w:r>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silicates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sulfites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acetates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lactates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citrates</w:t>
            </w:r>
            <w:proofErr w:type="spellEnd"/>
            <w:r w:rsidRPr="004A6740">
              <w:rPr>
                <w:rFonts w:ascii="Times New Roman" w:hAnsi="Times New Roman" w:cs="Times New Roman"/>
                <w:sz w:val="20"/>
                <w:szCs w:val="20"/>
                <w:lang w:val="uk-UA"/>
              </w:rPr>
              <w:t>.</w:t>
            </w:r>
          </w:p>
        </w:tc>
        <w:tc>
          <w:tcPr>
            <w:tcW w:w="851"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3</w:t>
            </w:r>
          </w:p>
        </w:tc>
        <w:tc>
          <w:tcPr>
            <w:tcW w:w="1300" w:type="dxa"/>
            <w:vAlign w:val="center"/>
          </w:tcPr>
          <w:p w:rsidR="004A6740" w:rsidRPr="004A6740" w:rsidRDefault="004A6740" w:rsidP="004A6740">
            <w:pPr>
              <w:spacing w:line="240" w:lineRule="auto"/>
              <w:jc w:val="center"/>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September</w:t>
            </w:r>
            <w:proofErr w:type="spellEnd"/>
          </w:p>
        </w:tc>
      </w:tr>
      <w:tr w:rsidR="004A6740" w:rsidRPr="004A6740" w:rsidTr="006F6C31">
        <w:tc>
          <w:tcPr>
            <w:tcW w:w="616"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3</w:t>
            </w:r>
          </w:p>
        </w:tc>
        <w:tc>
          <w:tcPr>
            <w:tcW w:w="7655" w:type="dxa"/>
          </w:tcPr>
          <w:p w:rsidR="004A6740" w:rsidRPr="004A6740" w:rsidRDefault="004A6740" w:rsidP="004A6740">
            <w:pPr>
              <w:spacing w:line="240" w:lineRule="auto"/>
              <w:jc w:val="both"/>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Tests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for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purity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definition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transparency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color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reaction</w:t>
            </w:r>
            <w:proofErr w:type="spellEnd"/>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of</w:t>
            </w:r>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solutions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drugs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Production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turbidity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standards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reagents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dilution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initial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suspension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the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bulk</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suspension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Production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color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standards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yellow</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red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blue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Reagents</w:t>
            </w:r>
            <w:proofErr w:type="spellEnd"/>
            <w:r w:rsidRPr="004A6740">
              <w:rPr>
                <w:rFonts w:ascii="Times New Roman" w:hAnsi="Times New Roman" w:cs="Times New Roman"/>
                <w:sz w:val="20"/>
                <w:szCs w:val="20"/>
                <w:lang w:val="en-US"/>
              </w:rPr>
              <w:t xml:space="preserve">, </w:t>
            </w:r>
            <w:proofErr w:type="spellStart"/>
            <w:r w:rsidRPr="004A6740">
              <w:rPr>
                <w:rFonts w:ascii="Times New Roman" w:hAnsi="Times New Roman" w:cs="Times New Roman"/>
                <w:sz w:val="20"/>
                <w:szCs w:val="20"/>
                <w:lang w:val="uk-UA"/>
              </w:rPr>
              <w:t>solutions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methods</w:t>
            </w:r>
            <w:proofErr w:type="spellEnd"/>
            <w:r w:rsidRPr="004A6740">
              <w:rPr>
                <w:rFonts w:ascii="Times New Roman" w:hAnsi="Times New Roman" w:cs="Times New Roman"/>
                <w:sz w:val="20"/>
                <w:szCs w:val="20"/>
                <w:lang w:val="en-US"/>
              </w:rPr>
              <w:t xml:space="preserve"> I</w:t>
            </w:r>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the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method</w:t>
            </w:r>
            <w:proofErr w:type="spellEnd"/>
            <w:r w:rsidRPr="004A6740">
              <w:rPr>
                <w:rFonts w:ascii="Times New Roman" w:hAnsi="Times New Roman" w:cs="Times New Roman"/>
                <w:sz w:val="20"/>
                <w:szCs w:val="20"/>
                <w:lang w:val="uk-UA"/>
              </w:rPr>
              <w:t xml:space="preserve"> II </w:t>
            </w:r>
            <w:r w:rsidRPr="004A6740">
              <w:rPr>
                <w:rFonts w:ascii="Times New Roman" w:hAnsi="Times New Roman" w:cs="Times New Roman"/>
                <w:sz w:val="20"/>
                <w:szCs w:val="20"/>
                <w:lang w:val="en-US"/>
              </w:rPr>
              <w:t>by</w:t>
            </w:r>
            <w:r w:rsidRPr="004A6740">
              <w:rPr>
                <w:rFonts w:ascii="Times New Roman" w:hAnsi="Times New Roman" w:cs="Times New Roman"/>
                <w:sz w:val="20"/>
                <w:szCs w:val="20"/>
                <w:lang w:val="uk-UA"/>
              </w:rPr>
              <w:t xml:space="preserve"> SPU. </w:t>
            </w:r>
            <w:proofErr w:type="spellStart"/>
            <w:r w:rsidRPr="004A6740">
              <w:rPr>
                <w:rFonts w:ascii="Times New Roman" w:hAnsi="Times New Roman" w:cs="Times New Roman"/>
                <w:sz w:val="20"/>
                <w:szCs w:val="20"/>
                <w:lang w:val="uk-UA"/>
              </w:rPr>
              <w:t>Relationship</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between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reaction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solution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approximate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pH</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color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indicators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Working</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with</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Table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alkaline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neutral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acidic</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strongly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acidic</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reaction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solutions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for</w:t>
            </w:r>
            <w:proofErr w:type="spellEnd"/>
            <w:r w:rsidRPr="004A6740">
              <w:rPr>
                <w:rFonts w:ascii="Times New Roman" w:hAnsi="Times New Roman" w:cs="Times New Roman"/>
                <w:sz w:val="20"/>
                <w:szCs w:val="20"/>
                <w:lang w:val="uk-UA"/>
              </w:rPr>
              <w:t xml:space="preserve"> SPU.</w:t>
            </w:r>
          </w:p>
        </w:tc>
        <w:tc>
          <w:tcPr>
            <w:tcW w:w="851"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3</w:t>
            </w:r>
          </w:p>
        </w:tc>
        <w:tc>
          <w:tcPr>
            <w:tcW w:w="1300" w:type="dxa"/>
            <w:vAlign w:val="center"/>
          </w:tcPr>
          <w:p w:rsidR="004A6740" w:rsidRPr="004A6740" w:rsidRDefault="004A6740" w:rsidP="004A6740">
            <w:pPr>
              <w:spacing w:line="240" w:lineRule="auto"/>
              <w:jc w:val="center"/>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September</w:t>
            </w:r>
            <w:proofErr w:type="spellEnd"/>
          </w:p>
        </w:tc>
      </w:tr>
      <w:tr w:rsidR="004A6740" w:rsidRPr="004A6740" w:rsidTr="006F6C31">
        <w:tc>
          <w:tcPr>
            <w:tcW w:w="616"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4</w:t>
            </w:r>
          </w:p>
        </w:tc>
        <w:tc>
          <w:tcPr>
            <w:tcW w:w="7655" w:type="dxa"/>
          </w:tcPr>
          <w:p w:rsidR="004A6740" w:rsidRPr="004A6740" w:rsidRDefault="004A6740" w:rsidP="004A6740">
            <w:pPr>
              <w:spacing w:line="240" w:lineRule="auto"/>
              <w:jc w:val="both"/>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Tests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for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purity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impurity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their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types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methods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determination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Reference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solutions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Tests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for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limiting</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the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amount</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inorganic</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impurities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drugs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Chromatographic</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methods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for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detection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impurities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Detection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free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formaldehyde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antioxidants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sterols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fatty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oils</w:t>
            </w:r>
            <w:proofErr w:type="spellEnd"/>
            <w:r w:rsidRPr="004A6740">
              <w:rPr>
                <w:rFonts w:ascii="Times New Roman" w:hAnsi="Times New Roman" w:cs="Times New Roman"/>
                <w:sz w:val="20"/>
                <w:szCs w:val="20"/>
                <w:lang w:val="uk-UA"/>
              </w:rPr>
              <w:t>.</w:t>
            </w:r>
          </w:p>
        </w:tc>
        <w:tc>
          <w:tcPr>
            <w:tcW w:w="851"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3</w:t>
            </w:r>
          </w:p>
        </w:tc>
        <w:tc>
          <w:tcPr>
            <w:tcW w:w="1300" w:type="dxa"/>
            <w:vAlign w:val="center"/>
          </w:tcPr>
          <w:p w:rsidR="004A6740" w:rsidRPr="004A6740" w:rsidRDefault="004A6740" w:rsidP="004A6740">
            <w:pPr>
              <w:spacing w:line="240" w:lineRule="auto"/>
              <w:jc w:val="center"/>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September</w:t>
            </w:r>
            <w:proofErr w:type="spellEnd"/>
          </w:p>
        </w:tc>
      </w:tr>
      <w:tr w:rsidR="004A6740" w:rsidRPr="004A6740" w:rsidTr="006F6C31">
        <w:tc>
          <w:tcPr>
            <w:tcW w:w="616"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5</w:t>
            </w:r>
          </w:p>
        </w:tc>
        <w:tc>
          <w:tcPr>
            <w:tcW w:w="7655" w:type="dxa"/>
          </w:tcPr>
          <w:p w:rsidR="004A6740" w:rsidRPr="004A6740" w:rsidRDefault="004A6740" w:rsidP="004A6740">
            <w:pPr>
              <w:spacing w:line="240" w:lineRule="auto"/>
              <w:jc w:val="both"/>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Analysis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purified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water</w:t>
            </w:r>
            <w:proofErr w:type="spellEnd"/>
            <w:r w:rsidRPr="004A6740">
              <w:rPr>
                <w:rFonts w:ascii="Times New Roman" w:hAnsi="Times New Roman" w:cs="Times New Roman"/>
                <w:sz w:val="20"/>
                <w:szCs w:val="20"/>
                <w:lang w:val="uk-UA"/>
              </w:rPr>
              <w:t>, high-</w:t>
            </w:r>
            <w:proofErr w:type="spellStart"/>
            <w:r w:rsidRPr="004A6740">
              <w:rPr>
                <w:rFonts w:ascii="Times New Roman" w:hAnsi="Times New Roman" w:cs="Times New Roman"/>
                <w:sz w:val="20"/>
                <w:szCs w:val="20"/>
                <w:lang w:val="uk-UA"/>
              </w:rPr>
              <w:t>cleared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water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water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for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injection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Methods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preparation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purification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purified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water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water</w:t>
            </w:r>
            <w:proofErr w:type="spellEnd"/>
            <w:r w:rsidRPr="004A6740">
              <w:rPr>
                <w:rFonts w:ascii="Times New Roman" w:hAnsi="Times New Roman" w:cs="Times New Roman"/>
                <w:sz w:val="20"/>
                <w:szCs w:val="20"/>
                <w:lang w:val="uk-UA"/>
              </w:rPr>
              <w:t xml:space="preserve"> high-</w:t>
            </w:r>
            <w:proofErr w:type="spellStart"/>
            <w:r w:rsidRPr="004A6740">
              <w:rPr>
                <w:rFonts w:ascii="Times New Roman" w:hAnsi="Times New Roman" w:cs="Times New Roman"/>
                <w:sz w:val="20"/>
                <w:szCs w:val="20"/>
                <w:lang w:val="uk-UA"/>
              </w:rPr>
              <w:t>cleared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water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for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injection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pharmacies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industry</w:t>
            </w:r>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Requirements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for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the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parameters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conductivity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microbiological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purity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for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purified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water</w:t>
            </w:r>
            <w:proofErr w:type="spellEnd"/>
            <w:r w:rsidRPr="004A6740">
              <w:rPr>
                <w:rFonts w:ascii="Times New Roman" w:hAnsi="Times New Roman" w:cs="Times New Roman"/>
                <w:sz w:val="20"/>
                <w:szCs w:val="20"/>
                <w:lang w:val="uk-UA"/>
              </w:rPr>
              <w:t>, high-</w:t>
            </w:r>
            <w:proofErr w:type="spellStart"/>
            <w:r w:rsidRPr="004A6740">
              <w:rPr>
                <w:rFonts w:ascii="Times New Roman" w:hAnsi="Times New Roman" w:cs="Times New Roman"/>
                <w:sz w:val="20"/>
                <w:szCs w:val="20"/>
                <w:lang w:val="uk-UA"/>
              </w:rPr>
              <w:t>cleared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water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water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for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injection</w:t>
            </w:r>
            <w:proofErr w:type="spellEnd"/>
            <w:r w:rsidRPr="004A6740">
              <w:rPr>
                <w:rFonts w:ascii="Times New Roman" w:hAnsi="Times New Roman" w:cs="Times New Roman"/>
                <w:sz w:val="20"/>
                <w:szCs w:val="20"/>
                <w:lang w:val="uk-UA"/>
              </w:rPr>
              <w:t>.</w:t>
            </w:r>
          </w:p>
        </w:tc>
        <w:tc>
          <w:tcPr>
            <w:tcW w:w="851"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3</w:t>
            </w:r>
          </w:p>
        </w:tc>
        <w:tc>
          <w:tcPr>
            <w:tcW w:w="1300" w:type="dxa"/>
            <w:vAlign w:val="center"/>
          </w:tcPr>
          <w:p w:rsidR="004A6740" w:rsidRPr="004A6740" w:rsidRDefault="004A6740" w:rsidP="004A6740">
            <w:pPr>
              <w:spacing w:line="240" w:lineRule="auto"/>
              <w:jc w:val="center"/>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October</w:t>
            </w:r>
            <w:proofErr w:type="spellEnd"/>
          </w:p>
        </w:tc>
      </w:tr>
      <w:tr w:rsidR="004A6740" w:rsidRPr="004A6740" w:rsidTr="006F6C31">
        <w:tc>
          <w:tcPr>
            <w:tcW w:w="616"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6</w:t>
            </w:r>
          </w:p>
        </w:tc>
        <w:tc>
          <w:tcPr>
            <w:tcW w:w="7655" w:type="dxa"/>
          </w:tcPr>
          <w:p w:rsidR="004A6740" w:rsidRPr="004A6740" w:rsidRDefault="004A6740" w:rsidP="004A6740">
            <w:pPr>
              <w:spacing w:line="240" w:lineRule="auto"/>
              <w:jc w:val="both"/>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Inorganic</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drugs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with</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halogen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atoms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the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molecules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Bactericidal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activity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chlorine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Extraction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iodine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from</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seaweed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drilling</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fluid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Purification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properties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application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iodine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Yodinola</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yodovidon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Chemical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properties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quality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requirements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Pharmacological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action</w:t>
            </w:r>
            <w:proofErr w:type="spellEnd"/>
            <w:r w:rsidRPr="004A6740">
              <w:rPr>
                <w:rFonts w:ascii="Times New Roman" w:hAnsi="Times New Roman" w:cs="Times New Roman"/>
                <w:sz w:val="20"/>
                <w:szCs w:val="20"/>
                <w:lang w:val="uk-UA"/>
              </w:rPr>
              <w:t>.</w:t>
            </w:r>
          </w:p>
        </w:tc>
        <w:tc>
          <w:tcPr>
            <w:tcW w:w="851"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3</w:t>
            </w:r>
          </w:p>
        </w:tc>
        <w:tc>
          <w:tcPr>
            <w:tcW w:w="1300" w:type="dxa"/>
            <w:vAlign w:val="center"/>
          </w:tcPr>
          <w:p w:rsidR="004A6740" w:rsidRPr="004A6740" w:rsidRDefault="004A6740" w:rsidP="004A6740">
            <w:pPr>
              <w:spacing w:line="240" w:lineRule="auto"/>
              <w:jc w:val="center"/>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October</w:t>
            </w:r>
            <w:proofErr w:type="spellEnd"/>
          </w:p>
        </w:tc>
      </w:tr>
      <w:tr w:rsidR="004A6740" w:rsidRPr="004A6740" w:rsidTr="006F6C31">
        <w:tc>
          <w:tcPr>
            <w:tcW w:w="616"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7</w:t>
            </w:r>
          </w:p>
        </w:tc>
        <w:tc>
          <w:tcPr>
            <w:tcW w:w="7655" w:type="dxa"/>
          </w:tcPr>
          <w:p w:rsidR="004A6740" w:rsidRPr="004A6740" w:rsidRDefault="004A6740" w:rsidP="004A6740">
            <w:pPr>
              <w:spacing w:line="240" w:lineRule="auto"/>
              <w:jc w:val="both"/>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Inorganic</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medicinal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substance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with</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oxygen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atoms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the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molecules</w:t>
            </w:r>
            <w:proofErr w:type="spellEnd"/>
            <w:r w:rsidRPr="004A6740">
              <w:rPr>
                <w:rFonts w:ascii="Times New Roman" w:hAnsi="Times New Roman" w:cs="Times New Roman"/>
                <w:sz w:val="20"/>
                <w:szCs w:val="20"/>
                <w:lang w:val="uk-UA"/>
              </w:rPr>
              <w:t>.</w:t>
            </w:r>
          </w:p>
          <w:p w:rsidR="004A6740" w:rsidRPr="004A6740" w:rsidRDefault="004A6740" w:rsidP="004A6740">
            <w:pPr>
              <w:spacing w:line="240" w:lineRule="auto"/>
              <w:jc w:val="both"/>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Oxygen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as</w:t>
            </w:r>
            <w:proofErr w:type="spellEnd"/>
            <w:r w:rsidRPr="004A6740">
              <w:rPr>
                <w:rFonts w:ascii="Times New Roman" w:hAnsi="Times New Roman" w:cs="Times New Roman"/>
                <w:sz w:val="20"/>
                <w:szCs w:val="20"/>
                <w:lang w:val="uk-UA"/>
              </w:rPr>
              <w:t xml:space="preserve"> a </w:t>
            </w:r>
            <w:proofErr w:type="spellStart"/>
            <w:r w:rsidRPr="004A6740">
              <w:rPr>
                <w:rFonts w:ascii="Times New Roman" w:hAnsi="Times New Roman" w:cs="Times New Roman"/>
                <w:sz w:val="20"/>
                <w:szCs w:val="20"/>
                <w:lang w:val="uk-UA"/>
              </w:rPr>
              <w:t>drug</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Terms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storing</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dispensing</w:t>
            </w:r>
            <w:proofErr w:type="spellEnd"/>
            <w:r w:rsidRPr="004A6740">
              <w:rPr>
                <w:rFonts w:ascii="Times New Roman" w:hAnsi="Times New Roman" w:cs="Times New Roman"/>
                <w:sz w:val="20"/>
                <w:szCs w:val="20"/>
                <w:lang w:val="uk-UA"/>
              </w:rPr>
              <w:t>.</w:t>
            </w:r>
          </w:p>
        </w:tc>
        <w:tc>
          <w:tcPr>
            <w:tcW w:w="851"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3</w:t>
            </w:r>
          </w:p>
        </w:tc>
        <w:tc>
          <w:tcPr>
            <w:tcW w:w="1300"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proofErr w:type="spellStart"/>
            <w:r w:rsidRPr="004A6740">
              <w:rPr>
                <w:rFonts w:ascii="Times New Roman" w:hAnsi="Times New Roman" w:cs="Times New Roman"/>
                <w:sz w:val="20"/>
                <w:szCs w:val="20"/>
                <w:lang w:val="uk-UA"/>
              </w:rPr>
              <w:t>October</w:t>
            </w:r>
            <w:proofErr w:type="spellEnd"/>
          </w:p>
        </w:tc>
      </w:tr>
      <w:tr w:rsidR="004A6740" w:rsidRPr="004A6740" w:rsidTr="006F6C31">
        <w:tc>
          <w:tcPr>
            <w:tcW w:w="616"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8</w:t>
            </w:r>
          </w:p>
        </w:tc>
        <w:tc>
          <w:tcPr>
            <w:tcW w:w="7655" w:type="dxa"/>
          </w:tcPr>
          <w:p w:rsidR="004A6740" w:rsidRPr="004A6740" w:rsidRDefault="004A6740" w:rsidP="004A6740">
            <w:pPr>
              <w:spacing w:line="240" w:lineRule="auto"/>
              <w:jc w:val="both"/>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Inorganic</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drugs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with</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sulfur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atoms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w:t>
            </w:r>
            <w:proofErr w:type="spellEnd"/>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 xml:space="preserve">the </w:t>
            </w:r>
            <w:proofErr w:type="spellStart"/>
            <w:r w:rsidRPr="004A6740">
              <w:rPr>
                <w:rFonts w:ascii="Times New Roman" w:hAnsi="Times New Roman" w:cs="Times New Roman"/>
                <w:sz w:val="20"/>
                <w:szCs w:val="20"/>
                <w:lang w:val="uk-UA"/>
              </w:rPr>
              <w:t>molecules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Sodium</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sulfate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method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obtaining</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properties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applications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storage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Sulfur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cleared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properties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pharmacological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effect</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relative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to</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the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sulfur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precipitated</w:t>
            </w:r>
            <w:proofErr w:type="spellEnd"/>
            <w:r w:rsidRPr="004A6740">
              <w:rPr>
                <w:rFonts w:ascii="Times New Roman" w:hAnsi="Times New Roman" w:cs="Times New Roman"/>
                <w:sz w:val="20"/>
                <w:szCs w:val="20"/>
                <w:lang w:val="uk-UA"/>
              </w:rPr>
              <w:t>.</w:t>
            </w:r>
          </w:p>
        </w:tc>
        <w:tc>
          <w:tcPr>
            <w:tcW w:w="851"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3</w:t>
            </w:r>
          </w:p>
        </w:tc>
        <w:tc>
          <w:tcPr>
            <w:tcW w:w="1300"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proofErr w:type="spellStart"/>
            <w:r w:rsidRPr="004A6740">
              <w:rPr>
                <w:rFonts w:ascii="Times New Roman" w:hAnsi="Times New Roman" w:cs="Times New Roman"/>
                <w:sz w:val="20"/>
                <w:szCs w:val="20"/>
                <w:lang w:val="uk-UA"/>
              </w:rPr>
              <w:t>October</w:t>
            </w:r>
            <w:proofErr w:type="spellEnd"/>
          </w:p>
        </w:tc>
      </w:tr>
      <w:tr w:rsidR="004A6740" w:rsidRPr="004A6740" w:rsidTr="006F6C31">
        <w:tc>
          <w:tcPr>
            <w:tcW w:w="616"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9</w:t>
            </w:r>
          </w:p>
        </w:tc>
        <w:tc>
          <w:tcPr>
            <w:tcW w:w="7655" w:type="dxa"/>
          </w:tcPr>
          <w:p w:rsidR="004A6740" w:rsidRPr="004A6740" w:rsidRDefault="004A6740" w:rsidP="004A6740">
            <w:pPr>
              <w:spacing w:line="240" w:lineRule="auto"/>
              <w:jc w:val="both"/>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Inorganic</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medicinal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substances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with</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atoms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nitrogen</w:t>
            </w:r>
            <w:proofErr w:type="spellEnd"/>
            <w:r w:rsidRPr="004A6740">
              <w:rPr>
                <w:rFonts w:ascii="Times New Roman" w:hAnsi="Times New Roman" w:cs="Times New Roman"/>
                <w:sz w:val="20"/>
                <w:szCs w:val="20"/>
                <w:lang w:val="en-US"/>
              </w:rPr>
              <w:t>,</w:t>
            </w:r>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bismuth</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carbon</w:t>
            </w:r>
            <w:proofErr w:type="spellEnd"/>
            <w:r w:rsidRPr="004A6740">
              <w:rPr>
                <w:rFonts w:ascii="Times New Roman" w:hAnsi="Times New Roman" w:cs="Times New Roman"/>
                <w:sz w:val="20"/>
                <w:szCs w:val="20"/>
                <w:lang w:val="en-US"/>
              </w:rPr>
              <w:t xml:space="preserve"> in the</w:t>
            </w:r>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molecules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Activated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charcoal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Comparison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requirements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for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quality</w:t>
            </w:r>
            <w:proofErr w:type="spellEnd"/>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Ph X</w:t>
            </w:r>
            <w:r w:rsidRPr="004A6740">
              <w:rPr>
                <w:rFonts w:ascii="Times New Roman" w:hAnsi="Times New Roman" w:cs="Times New Roman"/>
                <w:sz w:val="20"/>
                <w:szCs w:val="20"/>
                <w:lang w:val="uk-UA"/>
              </w:rPr>
              <w:t xml:space="preserve">, SPU, </w:t>
            </w:r>
            <w:r w:rsidRPr="004A6740">
              <w:rPr>
                <w:rFonts w:ascii="Times New Roman" w:hAnsi="Times New Roman" w:cs="Times New Roman"/>
                <w:sz w:val="20"/>
                <w:szCs w:val="20"/>
                <w:lang w:val="en-US"/>
              </w:rPr>
              <w:t>additions</w:t>
            </w:r>
            <w:r w:rsidRPr="004A6740">
              <w:rPr>
                <w:rFonts w:ascii="Times New Roman" w:hAnsi="Times New Roman" w:cs="Times New Roman"/>
                <w:sz w:val="20"/>
                <w:szCs w:val="20"/>
                <w:lang w:val="uk-UA"/>
              </w:rPr>
              <w:t xml:space="preserve"> II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III. </w:t>
            </w:r>
            <w:r w:rsidRPr="004A6740">
              <w:rPr>
                <w:rFonts w:ascii="Times New Roman" w:hAnsi="Times New Roman" w:cs="Times New Roman"/>
                <w:sz w:val="20"/>
                <w:szCs w:val="20"/>
                <w:lang w:val="en-US"/>
              </w:rPr>
              <w:t>U</w:t>
            </w:r>
            <w:proofErr w:type="spellStart"/>
            <w:r w:rsidRPr="004A6740">
              <w:rPr>
                <w:rFonts w:ascii="Times New Roman" w:hAnsi="Times New Roman" w:cs="Times New Roman"/>
                <w:sz w:val="20"/>
                <w:szCs w:val="20"/>
                <w:lang w:val="uk-UA"/>
              </w:rPr>
              <w:t>se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medicine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Nitrogen</w:t>
            </w:r>
            <w:proofErr w:type="spellEnd"/>
            <w:r w:rsidRPr="004A6740">
              <w:rPr>
                <w:rFonts w:ascii="Times New Roman" w:hAnsi="Times New Roman" w:cs="Times New Roman"/>
                <w:sz w:val="20"/>
                <w:szCs w:val="20"/>
                <w:lang w:val="uk-UA"/>
              </w:rPr>
              <w:t xml:space="preserve"> (I) </w:t>
            </w:r>
            <w:proofErr w:type="spellStart"/>
            <w:r w:rsidRPr="004A6740">
              <w:rPr>
                <w:rFonts w:ascii="Times New Roman" w:hAnsi="Times New Roman" w:cs="Times New Roman"/>
                <w:sz w:val="20"/>
                <w:szCs w:val="20"/>
                <w:lang w:val="uk-UA"/>
              </w:rPr>
              <w:t>oxide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Preparation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analysis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storage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use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Pentabismol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Historical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aspects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conditions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synthesis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The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method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obtaining</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analysis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features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use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medicine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Sodium</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carbonate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Properties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methods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analysis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Methods</w:t>
            </w:r>
            <w:proofErr w:type="spellEnd"/>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 xml:space="preserve">for </w:t>
            </w:r>
            <w:proofErr w:type="spellStart"/>
            <w:r w:rsidRPr="004A6740">
              <w:rPr>
                <w:rFonts w:ascii="Times New Roman" w:hAnsi="Times New Roman" w:cs="Times New Roman"/>
                <w:sz w:val="20"/>
                <w:szCs w:val="20"/>
                <w:lang w:val="uk-UA"/>
              </w:rPr>
              <w:t>distinguish</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carbonates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from</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hydrocarbon</w:t>
            </w:r>
            <w:proofErr w:type="spellEnd"/>
            <w:r w:rsidRPr="004A6740">
              <w:rPr>
                <w:rFonts w:ascii="Times New Roman" w:hAnsi="Times New Roman" w:cs="Times New Roman"/>
                <w:sz w:val="20"/>
                <w:szCs w:val="20"/>
                <w:lang w:val="en-US"/>
              </w:rPr>
              <w:t>ate</w:t>
            </w:r>
            <w:r w:rsidRPr="004A6740">
              <w:rPr>
                <w:rFonts w:ascii="Times New Roman" w:hAnsi="Times New Roman" w:cs="Times New Roman"/>
                <w:sz w:val="20"/>
                <w:szCs w:val="20"/>
                <w:lang w:val="uk-UA"/>
              </w:rPr>
              <w:t>s.</w:t>
            </w:r>
          </w:p>
        </w:tc>
        <w:tc>
          <w:tcPr>
            <w:tcW w:w="851"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3</w:t>
            </w:r>
          </w:p>
        </w:tc>
        <w:tc>
          <w:tcPr>
            <w:tcW w:w="1300"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proofErr w:type="spellStart"/>
            <w:r w:rsidRPr="004A6740">
              <w:rPr>
                <w:rFonts w:ascii="Times New Roman" w:hAnsi="Times New Roman" w:cs="Times New Roman"/>
                <w:sz w:val="20"/>
                <w:szCs w:val="20"/>
                <w:lang w:val="uk-UA"/>
              </w:rPr>
              <w:t>October</w:t>
            </w:r>
            <w:proofErr w:type="spellEnd"/>
          </w:p>
        </w:tc>
      </w:tr>
      <w:tr w:rsidR="004A6740" w:rsidRPr="004A6740" w:rsidTr="006F6C31">
        <w:tc>
          <w:tcPr>
            <w:tcW w:w="616"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10</w:t>
            </w:r>
          </w:p>
        </w:tc>
        <w:tc>
          <w:tcPr>
            <w:tcW w:w="7655" w:type="dxa"/>
          </w:tcPr>
          <w:p w:rsidR="004A6740" w:rsidRPr="004A6740" w:rsidRDefault="004A6740" w:rsidP="004A6740">
            <w:pPr>
              <w:spacing w:line="240" w:lineRule="auto"/>
              <w:jc w:val="both"/>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Inorganic</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drugs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with</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boron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aluminum</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atoms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molecules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Aluminum</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hydroxide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Properties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methods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analysis</w:t>
            </w:r>
            <w:proofErr w:type="spellEnd"/>
            <w:r w:rsidRPr="004A6740">
              <w:rPr>
                <w:rFonts w:ascii="Times New Roman" w:hAnsi="Times New Roman" w:cs="Times New Roman"/>
                <w:sz w:val="20"/>
                <w:szCs w:val="20"/>
                <w:lang w:val="en-US"/>
              </w:rPr>
              <w:t>,</w:t>
            </w:r>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use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medical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practice</w:t>
            </w:r>
            <w:proofErr w:type="spellEnd"/>
            <w:r w:rsidRPr="004A6740">
              <w:rPr>
                <w:rFonts w:ascii="Times New Roman" w:hAnsi="Times New Roman" w:cs="Times New Roman"/>
                <w:sz w:val="20"/>
                <w:szCs w:val="20"/>
                <w:lang w:val="uk-UA"/>
              </w:rPr>
              <w:t>.</w:t>
            </w:r>
          </w:p>
        </w:tc>
        <w:tc>
          <w:tcPr>
            <w:tcW w:w="851"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3</w:t>
            </w:r>
          </w:p>
        </w:tc>
        <w:tc>
          <w:tcPr>
            <w:tcW w:w="1300" w:type="dxa"/>
            <w:vAlign w:val="center"/>
          </w:tcPr>
          <w:p w:rsidR="004A6740" w:rsidRPr="004A6740" w:rsidRDefault="004A6740" w:rsidP="004A6740">
            <w:pPr>
              <w:spacing w:line="240" w:lineRule="auto"/>
              <w:jc w:val="center"/>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November</w:t>
            </w:r>
            <w:proofErr w:type="spellEnd"/>
          </w:p>
        </w:tc>
      </w:tr>
      <w:tr w:rsidR="004A6740" w:rsidRPr="004A6740" w:rsidTr="006F6C31">
        <w:tc>
          <w:tcPr>
            <w:tcW w:w="616"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11</w:t>
            </w:r>
          </w:p>
        </w:tc>
        <w:tc>
          <w:tcPr>
            <w:tcW w:w="7655" w:type="dxa"/>
          </w:tcPr>
          <w:p w:rsidR="004A6740" w:rsidRPr="004A6740" w:rsidRDefault="004A6740" w:rsidP="004A6740">
            <w:pPr>
              <w:spacing w:line="240" w:lineRule="auto"/>
              <w:jc w:val="both"/>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Inorganic</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drugs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with</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magnesium</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calcium</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atoms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molecules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Physiological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antagonism</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between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calcium</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magnesium</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Violation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imbalance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the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body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its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effects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Antidote</w:t>
            </w:r>
            <w:proofErr w:type="spellEnd"/>
            <w:r w:rsidRPr="004A6740">
              <w:rPr>
                <w:rFonts w:ascii="Times New Roman" w:hAnsi="Times New Roman" w:cs="Times New Roman"/>
                <w:sz w:val="20"/>
                <w:szCs w:val="20"/>
                <w:lang w:val="uk-UA"/>
              </w:rPr>
              <w:t>.</w:t>
            </w:r>
          </w:p>
        </w:tc>
        <w:tc>
          <w:tcPr>
            <w:tcW w:w="851"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3</w:t>
            </w:r>
          </w:p>
        </w:tc>
        <w:tc>
          <w:tcPr>
            <w:tcW w:w="1300"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proofErr w:type="spellStart"/>
            <w:r w:rsidRPr="004A6740">
              <w:rPr>
                <w:rFonts w:ascii="Times New Roman" w:hAnsi="Times New Roman" w:cs="Times New Roman"/>
                <w:sz w:val="20"/>
                <w:szCs w:val="20"/>
                <w:lang w:val="uk-UA"/>
              </w:rPr>
              <w:t>November</w:t>
            </w:r>
            <w:proofErr w:type="spellEnd"/>
          </w:p>
        </w:tc>
      </w:tr>
      <w:tr w:rsidR="004A6740" w:rsidRPr="004A6740" w:rsidTr="006F6C31">
        <w:tc>
          <w:tcPr>
            <w:tcW w:w="616"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12</w:t>
            </w:r>
          </w:p>
        </w:tc>
        <w:tc>
          <w:tcPr>
            <w:tcW w:w="7655" w:type="dxa"/>
          </w:tcPr>
          <w:p w:rsidR="004A6740" w:rsidRPr="004A6740" w:rsidRDefault="004A6740" w:rsidP="004A6740">
            <w:pPr>
              <w:spacing w:line="240" w:lineRule="auto"/>
              <w:jc w:val="both"/>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Analysis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barium</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sulfate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for</w:t>
            </w:r>
            <w:proofErr w:type="spellEnd"/>
            <w:r w:rsidRPr="004A6740">
              <w:rPr>
                <w:rFonts w:ascii="Times New Roman" w:hAnsi="Times New Roman" w:cs="Times New Roman"/>
                <w:sz w:val="20"/>
                <w:szCs w:val="20"/>
                <w:lang w:val="uk-UA"/>
              </w:rPr>
              <w:t xml:space="preserve"> X-</w:t>
            </w:r>
            <w:proofErr w:type="spellStart"/>
            <w:r w:rsidRPr="004A6740">
              <w:rPr>
                <w:rFonts w:ascii="Times New Roman" w:hAnsi="Times New Roman" w:cs="Times New Roman"/>
                <w:sz w:val="20"/>
                <w:szCs w:val="20"/>
                <w:lang w:val="uk-UA"/>
              </w:rPr>
              <w:t>rays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Toxicity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barium</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salts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Relevance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determination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impurities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soluble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salts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barium</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drugs</w:t>
            </w:r>
            <w:proofErr w:type="spellEnd"/>
            <w:r w:rsidRPr="004A6740">
              <w:rPr>
                <w:rFonts w:ascii="Times New Roman" w:hAnsi="Times New Roman" w:cs="Times New Roman"/>
                <w:sz w:val="20"/>
                <w:szCs w:val="20"/>
                <w:lang w:val="uk-UA"/>
              </w:rPr>
              <w:t>.</w:t>
            </w:r>
          </w:p>
        </w:tc>
        <w:tc>
          <w:tcPr>
            <w:tcW w:w="851"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3</w:t>
            </w:r>
          </w:p>
        </w:tc>
        <w:tc>
          <w:tcPr>
            <w:tcW w:w="1300"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proofErr w:type="spellStart"/>
            <w:r w:rsidRPr="004A6740">
              <w:rPr>
                <w:rFonts w:ascii="Times New Roman" w:hAnsi="Times New Roman" w:cs="Times New Roman"/>
                <w:sz w:val="20"/>
                <w:szCs w:val="20"/>
                <w:lang w:val="uk-UA"/>
              </w:rPr>
              <w:t>November</w:t>
            </w:r>
            <w:proofErr w:type="spellEnd"/>
          </w:p>
        </w:tc>
      </w:tr>
      <w:tr w:rsidR="004A6740" w:rsidRPr="004A6740" w:rsidTr="006F6C31">
        <w:tc>
          <w:tcPr>
            <w:tcW w:w="616"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lastRenderedPageBreak/>
              <w:t>13</w:t>
            </w:r>
          </w:p>
        </w:tc>
        <w:tc>
          <w:tcPr>
            <w:tcW w:w="7655" w:type="dxa"/>
          </w:tcPr>
          <w:p w:rsidR="004A6740" w:rsidRPr="004A6740" w:rsidRDefault="004A6740" w:rsidP="004A6740">
            <w:pPr>
              <w:spacing w:line="240" w:lineRule="auto"/>
              <w:jc w:val="both"/>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Inorganic</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drugs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with</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zinc</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mercury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atoms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molecules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Mercury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oxide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yellow</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Properties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analysis</w:t>
            </w:r>
            <w:proofErr w:type="spellEnd"/>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use</w:t>
            </w:r>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medicine</w:t>
            </w:r>
            <w:proofErr w:type="spellEnd"/>
            <w:r w:rsidRPr="004A6740">
              <w:rPr>
                <w:rFonts w:ascii="Times New Roman" w:hAnsi="Times New Roman" w:cs="Times New Roman"/>
                <w:sz w:val="20"/>
                <w:szCs w:val="20"/>
                <w:lang w:val="uk-UA"/>
              </w:rPr>
              <w:t>.</w:t>
            </w:r>
          </w:p>
        </w:tc>
        <w:tc>
          <w:tcPr>
            <w:tcW w:w="851"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3</w:t>
            </w:r>
          </w:p>
        </w:tc>
        <w:tc>
          <w:tcPr>
            <w:tcW w:w="1300"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proofErr w:type="spellStart"/>
            <w:r w:rsidRPr="004A6740">
              <w:rPr>
                <w:rFonts w:ascii="Times New Roman" w:hAnsi="Times New Roman" w:cs="Times New Roman"/>
                <w:sz w:val="20"/>
                <w:szCs w:val="20"/>
                <w:lang w:val="uk-UA"/>
              </w:rPr>
              <w:t>November</w:t>
            </w:r>
            <w:proofErr w:type="spellEnd"/>
          </w:p>
        </w:tc>
      </w:tr>
      <w:tr w:rsidR="004A6740" w:rsidRPr="004A6740" w:rsidTr="006F6C31">
        <w:tc>
          <w:tcPr>
            <w:tcW w:w="616"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14</w:t>
            </w:r>
          </w:p>
        </w:tc>
        <w:tc>
          <w:tcPr>
            <w:tcW w:w="7655" w:type="dxa"/>
          </w:tcPr>
          <w:p w:rsidR="004A6740" w:rsidRPr="004A6740" w:rsidRDefault="004A6740" w:rsidP="004A6740">
            <w:pPr>
              <w:spacing w:line="240" w:lineRule="auto"/>
              <w:jc w:val="both"/>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Inorganic</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medicinal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substances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with</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atoms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copper</w:t>
            </w:r>
            <w:proofErr w:type="spellEnd"/>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silver</w:t>
            </w:r>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iron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manganese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the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molecules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Colloidal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silver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preparations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collargolum</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protargol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Extraction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methods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analysis</w:t>
            </w:r>
            <w:proofErr w:type="spellEnd"/>
            <w:r w:rsidRPr="004A6740">
              <w:rPr>
                <w:rFonts w:ascii="Times New Roman" w:hAnsi="Times New Roman" w:cs="Times New Roman"/>
                <w:sz w:val="20"/>
                <w:szCs w:val="20"/>
                <w:lang w:val="en-US"/>
              </w:rPr>
              <w:t>,</w:t>
            </w:r>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use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medicine</w:t>
            </w:r>
            <w:proofErr w:type="spellEnd"/>
            <w:r w:rsidRPr="004A6740">
              <w:rPr>
                <w:rFonts w:ascii="Times New Roman" w:hAnsi="Times New Roman" w:cs="Times New Roman"/>
                <w:sz w:val="20"/>
                <w:szCs w:val="20"/>
                <w:lang w:val="uk-UA"/>
              </w:rPr>
              <w:t xml:space="preserve">. </w:t>
            </w:r>
          </w:p>
        </w:tc>
        <w:tc>
          <w:tcPr>
            <w:tcW w:w="851"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4</w:t>
            </w:r>
          </w:p>
        </w:tc>
        <w:tc>
          <w:tcPr>
            <w:tcW w:w="1300" w:type="dxa"/>
            <w:vAlign w:val="center"/>
          </w:tcPr>
          <w:p w:rsidR="004A6740" w:rsidRPr="004A6740" w:rsidRDefault="004A6740" w:rsidP="004A6740">
            <w:pPr>
              <w:spacing w:line="240" w:lineRule="auto"/>
              <w:jc w:val="center"/>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December</w:t>
            </w:r>
            <w:proofErr w:type="spellEnd"/>
          </w:p>
        </w:tc>
      </w:tr>
      <w:tr w:rsidR="004A6740" w:rsidRPr="004A6740" w:rsidTr="006F6C31">
        <w:tc>
          <w:tcPr>
            <w:tcW w:w="616"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15</w:t>
            </w:r>
          </w:p>
        </w:tc>
        <w:tc>
          <w:tcPr>
            <w:tcW w:w="7655" w:type="dxa"/>
          </w:tcPr>
          <w:p w:rsidR="004A6740" w:rsidRPr="004A6740" w:rsidRDefault="004A6740" w:rsidP="004A6740">
            <w:pPr>
              <w:spacing w:line="240" w:lineRule="auto"/>
              <w:jc w:val="both"/>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Physical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physico-chemical </w:t>
            </w:r>
            <w:proofErr w:type="spellStart"/>
            <w:r w:rsidRPr="004A6740">
              <w:rPr>
                <w:rFonts w:ascii="Times New Roman" w:hAnsi="Times New Roman" w:cs="Times New Roman"/>
                <w:sz w:val="20"/>
                <w:szCs w:val="20"/>
                <w:lang w:val="uk-UA"/>
              </w:rPr>
              <w:t>methods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analysis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organic</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drugs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determination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relative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density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melting</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point</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boiling</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point</w:t>
            </w:r>
            <w:proofErr w:type="spellEnd"/>
            <w:r w:rsidRPr="004A6740">
              <w:rPr>
                <w:rFonts w:ascii="Times New Roman" w:hAnsi="Times New Roman" w:cs="Times New Roman"/>
                <w:sz w:val="20"/>
                <w:szCs w:val="20"/>
                <w:lang w:val="uk-UA"/>
              </w:rPr>
              <w:t xml:space="preserve">, IR, UV, NMR </w:t>
            </w:r>
            <w:proofErr w:type="spellStart"/>
            <w:r w:rsidRPr="004A6740">
              <w:rPr>
                <w:rFonts w:ascii="Times New Roman" w:hAnsi="Times New Roman" w:cs="Times New Roman"/>
                <w:sz w:val="20"/>
                <w:szCs w:val="20"/>
                <w:lang w:val="uk-UA"/>
              </w:rPr>
              <w:t>spectroscopy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chromatographic</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methods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Determination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relative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density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using</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densitometer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with</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oscillating</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transformer</w:t>
            </w:r>
            <w:proofErr w:type="spellEnd"/>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by</w:t>
            </w:r>
            <w:r w:rsidRPr="004A6740">
              <w:rPr>
                <w:rFonts w:ascii="Times New Roman" w:hAnsi="Times New Roman" w:cs="Times New Roman"/>
                <w:sz w:val="20"/>
                <w:szCs w:val="20"/>
                <w:lang w:val="uk-UA"/>
              </w:rPr>
              <w:t>SPU (</w:t>
            </w:r>
            <w:r w:rsidRPr="004A6740">
              <w:rPr>
                <w:rFonts w:ascii="Times New Roman" w:hAnsi="Times New Roman" w:cs="Times New Roman"/>
                <w:sz w:val="20"/>
                <w:szCs w:val="20"/>
                <w:lang w:val="en-US"/>
              </w:rPr>
              <w:t>add</w:t>
            </w:r>
            <w:r w:rsidRPr="004A6740">
              <w:rPr>
                <w:rFonts w:ascii="Times New Roman" w:hAnsi="Times New Roman" w:cs="Times New Roman"/>
                <w:sz w:val="20"/>
                <w:szCs w:val="20"/>
                <w:lang w:val="uk-UA"/>
              </w:rPr>
              <w:t xml:space="preserve">. III). </w:t>
            </w:r>
            <w:proofErr w:type="spellStart"/>
            <w:r w:rsidRPr="004A6740">
              <w:rPr>
                <w:rFonts w:ascii="Times New Roman" w:hAnsi="Times New Roman" w:cs="Times New Roman"/>
                <w:sz w:val="20"/>
                <w:szCs w:val="20"/>
                <w:lang w:val="uk-UA"/>
              </w:rPr>
              <w:t>Determination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melting</w:t>
            </w:r>
            <w:proofErr w:type="spellEnd"/>
            <w:r w:rsidRPr="004A6740">
              <w:rPr>
                <w:rFonts w:ascii="Times New Roman" w:hAnsi="Times New Roman" w:cs="Times New Roman"/>
                <w:sz w:val="20"/>
                <w:szCs w:val="20"/>
                <w:lang w:val="en-US"/>
              </w:rPr>
              <w:t xml:space="preserve"> point by</w:t>
            </w:r>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temperature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instrumental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method</w:t>
            </w:r>
            <w:proofErr w:type="spellEnd"/>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according</w:t>
            </w:r>
            <w:r w:rsidRPr="004A6740">
              <w:rPr>
                <w:rFonts w:ascii="Times New Roman" w:hAnsi="Times New Roman" w:cs="Times New Roman"/>
                <w:sz w:val="20"/>
                <w:szCs w:val="20"/>
                <w:lang w:val="uk-UA"/>
              </w:rPr>
              <w:t xml:space="preserve"> SPU (</w:t>
            </w:r>
            <w:r w:rsidRPr="004A6740">
              <w:rPr>
                <w:rFonts w:ascii="Times New Roman" w:hAnsi="Times New Roman" w:cs="Times New Roman"/>
                <w:sz w:val="20"/>
                <w:szCs w:val="20"/>
                <w:lang w:val="en-US"/>
              </w:rPr>
              <w:t>add</w:t>
            </w:r>
            <w:r w:rsidRPr="004A6740">
              <w:rPr>
                <w:rFonts w:ascii="Times New Roman" w:hAnsi="Times New Roman" w:cs="Times New Roman"/>
                <w:sz w:val="20"/>
                <w:szCs w:val="20"/>
                <w:lang w:val="uk-UA"/>
              </w:rPr>
              <w:t xml:space="preserve">. III). </w:t>
            </w:r>
            <w:proofErr w:type="spellStart"/>
            <w:r w:rsidRPr="004A6740">
              <w:rPr>
                <w:rFonts w:ascii="Times New Roman" w:hAnsi="Times New Roman" w:cs="Times New Roman"/>
                <w:sz w:val="20"/>
                <w:szCs w:val="20"/>
                <w:lang w:val="uk-UA"/>
              </w:rPr>
              <w:t>The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method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thin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layer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chromatography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equipment</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techniques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visual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assessment</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quantitative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measurement</w:t>
            </w:r>
            <w:proofErr w:type="spellEnd"/>
            <w:r w:rsidRPr="004A6740">
              <w:rPr>
                <w:rFonts w:ascii="Times New Roman" w:hAnsi="Times New Roman" w:cs="Times New Roman"/>
                <w:sz w:val="20"/>
                <w:szCs w:val="20"/>
                <w:lang w:val="uk-UA"/>
              </w:rPr>
              <w:t xml:space="preserve"> (SPU, </w:t>
            </w:r>
            <w:r w:rsidRPr="004A6740">
              <w:rPr>
                <w:rFonts w:ascii="Times New Roman" w:hAnsi="Times New Roman" w:cs="Times New Roman"/>
                <w:sz w:val="20"/>
                <w:szCs w:val="20"/>
                <w:lang w:val="en-US"/>
              </w:rPr>
              <w:t>add</w:t>
            </w:r>
            <w:r w:rsidRPr="004A6740">
              <w:rPr>
                <w:rFonts w:ascii="Times New Roman" w:hAnsi="Times New Roman" w:cs="Times New Roman"/>
                <w:sz w:val="20"/>
                <w:szCs w:val="20"/>
                <w:lang w:val="uk-UA"/>
              </w:rPr>
              <w:t>. III)</w:t>
            </w:r>
          </w:p>
        </w:tc>
        <w:tc>
          <w:tcPr>
            <w:tcW w:w="851"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3</w:t>
            </w:r>
          </w:p>
        </w:tc>
        <w:tc>
          <w:tcPr>
            <w:tcW w:w="1300" w:type="dxa"/>
            <w:vAlign w:val="center"/>
          </w:tcPr>
          <w:p w:rsidR="004A6740" w:rsidRPr="004A6740" w:rsidRDefault="004A6740" w:rsidP="004A6740">
            <w:pPr>
              <w:spacing w:line="240" w:lineRule="auto"/>
              <w:jc w:val="center"/>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December</w:t>
            </w:r>
            <w:proofErr w:type="spellEnd"/>
          </w:p>
        </w:tc>
      </w:tr>
      <w:tr w:rsidR="004A6740" w:rsidRPr="004A6740" w:rsidTr="006F6C31">
        <w:tc>
          <w:tcPr>
            <w:tcW w:w="616"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16</w:t>
            </w:r>
          </w:p>
        </w:tc>
        <w:tc>
          <w:tcPr>
            <w:tcW w:w="7655" w:type="dxa"/>
          </w:tcPr>
          <w:p w:rsidR="004A6740" w:rsidRPr="004A6740" w:rsidRDefault="004A6740" w:rsidP="004A6740">
            <w:pPr>
              <w:spacing w:line="240" w:lineRule="auto"/>
              <w:jc w:val="both"/>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Determination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the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refractive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index</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concentration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solutions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organic</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drugs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by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refractometry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Determination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optical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rotation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concentration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solutions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organic</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drugs</w:t>
            </w:r>
            <w:proofErr w:type="spellEnd"/>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 xml:space="preserve">using </w:t>
            </w:r>
            <w:proofErr w:type="spellStart"/>
            <w:r w:rsidRPr="004A6740">
              <w:rPr>
                <w:rFonts w:ascii="Times New Roman" w:hAnsi="Times New Roman" w:cs="Times New Roman"/>
                <w:sz w:val="20"/>
                <w:szCs w:val="20"/>
                <w:lang w:val="uk-UA"/>
              </w:rPr>
              <w:t>polarimetric</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method</w:t>
            </w:r>
            <w:proofErr w:type="spellEnd"/>
            <w:r w:rsidRPr="004A6740">
              <w:rPr>
                <w:rFonts w:ascii="Times New Roman" w:hAnsi="Times New Roman" w:cs="Times New Roman"/>
                <w:sz w:val="20"/>
                <w:szCs w:val="20"/>
                <w:lang w:val="uk-UA"/>
              </w:rPr>
              <w:t xml:space="preserve">. </w:t>
            </w:r>
          </w:p>
        </w:tc>
        <w:tc>
          <w:tcPr>
            <w:tcW w:w="851"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3</w:t>
            </w:r>
          </w:p>
        </w:tc>
        <w:tc>
          <w:tcPr>
            <w:tcW w:w="1300" w:type="dxa"/>
            <w:vAlign w:val="center"/>
          </w:tcPr>
          <w:p w:rsidR="004A6740" w:rsidRPr="004A6740" w:rsidRDefault="004A6740" w:rsidP="004A6740">
            <w:pPr>
              <w:spacing w:line="240" w:lineRule="auto"/>
              <w:jc w:val="center"/>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December</w:t>
            </w:r>
            <w:proofErr w:type="spellEnd"/>
          </w:p>
        </w:tc>
      </w:tr>
      <w:tr w:rsidR="004A6740" w:rsidRPr="004A6740" w:rsidTr="006F6C31">
        <w:tc>
          <w:tcPr>
            <w:tcW w:w="616"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17</w:t>
            </w:r>
          </w:p>
        </w:tc>
        <w:tc>
          <w:tcPr>
            <w:tcW w:w="7655" w:type="dxa"/>
          </w:tcPr>
          <w:p w:rsidR="004A6740" w:rsidRPr="004A6740" w:rsidRDefault="004A6740" w:rsidP="004A6740">
            <w:pPr>
              <w:spacing w:line="240" w:lineRule="auto"/>
              <w:jc w:val="both"/>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Chemical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methods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The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elemental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analysis</w:t>
            </w:r>
            <w:proofErr w:type="spellEnd"/>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I</w:t>
            </w:r>
            <w:proofErr w:type="spellStart"/>
            <w:r w:rsidRPr="004A6740">
              <w:rPr>
                <w:rFonts w:ascii="Times New Roman" w:hAnsi="Times New Roman" w:cs="Times New Roman"/>
                <w:sz w:val="20"/>
                <w:szCs w:val="20"/>
                <w:lang w:val="uk-UA"/>
              </w:rPr>
              <w:t>dentification</w:t>
            </w:r>
            <w:proofErr w:type="spellEnd"/>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r</w:t>
            </w:r>
            <w:proofErr w:type="spellStart"/>
            <w:r w:rsidRPr="004A6740">
              <w:rPr>
                <w:rFonts w:ascii="Times New Roman" w:hAnsi="Times New Roman" w:cs="Times New Roman"/>
                <w:sz w:val="20"/>
                <w:szCs w:val="20"/>
                <w:lang w:val="uk-UA"/>
              </w:rPr>
              <w:t>eactions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drugs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for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analytical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functional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groups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Quantitative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determination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nitrogen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afte</w:t>
            </w:r>
            <w:proofErr w:type="spellEnd"/>
            <w:r w:rsidRPr="004A6740">
              <w:rPr>
                <w:rFonts w:ascii="Times New Roman" w:hAnsi="Times New Roman" w:cs="Times New Roman"/>
                <w:sz w:val="20"/>
                <w:szCs w:val="20"/>
                <w:lang w:val="en-US"/>
              </w:rPr>
              <w:t xml:space="preserve">r </w:t>
            </w:r>
            <w:proofErr w:type="spellStart"/>
            <w:r w:rsidRPr="004A6740">
              <w:rPr>
                <w:rFonts w:ascii="Times New Roman" w:hAnsi="Times New Roman" w:cs="Times New Roman"/>
                <w:sz w:val="20"/>
                <w:szCs w:val="20"/>
                <w:lang w:val="uk-UA"/>
              </w:rPr>
              <w:t>mineralization</w:t>
            </w:r>
            <w:proofErr w:type="spellEnd"/>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with</w:t>
            </w:r>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sulfuric</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acid</w:t>
            </w:r>
            <w:proofErr w:type="spellEnd"/>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according</w:t>
            </w:r>
            <w:r w:rsidRPr="004A6740">
              <w:rPr>
                <w:rFonts w:ascii="Times New Roman" w:hAnsi="Times New Roman" w:cs="Times New Roman"/>
                <w:sz w:val="20"/>
                <w:szCs w:val="20"/>
                <w:lang w:val="uk-UA"/>
              </w:rPr>
              <w:t xml:space="preserve"> SPU.</w:t>
            </w:r>
          </w:p>
        </w:tc>
        <w:tc>
          <w:tcPr>
            <w:tcW w:w="851"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3</w:t>
            </w:r>
          </w:p>
        </w:tc>
        <w:tc>
          <w:tcPr>
            <w:tcW w:w="1300" w:type="dxa"/>
            <w:vAlign w:val="center"/>
          </w:tcPr>
          <w:p w:rsidR="004A6740" w:rsidRPr="004A6740" w:rsidRDefault="004A6740" w:rsidP="004A6740">
            <w:pPr>
              <w:spacing w:line="240" w:lineRule="auto"/>
              <w:jc w:val="center"/>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January</w:t>
            </w:r>
            <w:proofErr w:type="spellEnd"/>
          </w:p>
        </w:tc>
      </w:tr>
      <w:tr w:rsidR="004A6740" w:rsidRPr="004A6740" w:rsidTr="006F6C31">
        <w:tc>
          <w:tcPr>
            <w:tcW w:w="616"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18</w:t>
            </w:r>
          </w:p>
        </w:tc>
        <w:tc>
          <w:tcPr>
            <w:tcW w:w="7655" w:type="dxa"/>
          </w:tcPr>
          <w:p w:rsidR="004A6740" w:rsidRPr="004A6740" w:rsidRDefault="004A6740" w:rsidP="004A6740">
            <w:pPr>
              <w:spacing w:line="240" w:lineRule="auto"/>
              <w:jc w:val="both"/>
              <w:rPr>
                <w:rFonts w:ascii="Times New Roman" w:hAnsi="Times New Roman" w:cs="Times New Roman"/>
                <w:sz w:val="20"/>
                <w:szCs w:val="20"/>
                <w:highlight w:val="green"/>
                <w:lang w:val="uk-UA"/>
              </w:rPr>
            </w:pPr>
            <w:proofErr w:type="spellStart"/>
            <w:r w:rsidRPr="004A6740">
              <w:rPr>
                <w:rFonts w:ascii="Times New Roman" w:hAnsi="Times New Roman" w:cs="Times New Roman"/>
                <w:sz w:val="20"/>
                <w:szCs w:val="20"/>
                <w:lang w:val="uk-UA"/>
              </w:rPr>
              <w:t>Chemical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methods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for</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the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quantitative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determination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drugs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Reactions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identification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alkaloids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barbiturates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xanthine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by</w:t>
            </w:r>
            <w:proofErr w:type="spellEnd"/>
            <w:r w:rsidRPr="004A6740">
              <w:rPr>
                <w:rFonts w:ascii="Times New Roman" w:hAnsi="Times New Roman" w:cs="Times New Roman"/>
                <w:sz w:val="20"/>
                <w:szCs w:val="20"/>
                <w:lang w:val="uk-UA"/>
              </w:rPr>
              <w:t xml:space="preserve"> SPU. </w:t>
            </w:r>
            <w:proofErr w:type="spellStart"/>
            <w:r w:rsidRPr="004A6740">
              <w:rPr>
                <w:rFonts w:ascii="Times New Roman" w:hAnsi="Times New Roman" w:cs="Times New Roman"/>
                <w:sz w:val="20"/>
                <w:szCs w:val="20"/>
                <w:lang w:val="uk-UA"/>
              </w:rPr>
              <w:t>Quantitative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determination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aluminum</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by</w:t>
            </w:r>
            <w:proofErr w:type="spellEnd"/>
            <w:r w:rsidRPr="004A6740">
              <w:rPr>
                <w:rFonts w:ascii="Times New Roman" w:hAnsi="Times New Roman" w:cs="Times New Roman"/>
                <w:sz w:val="20"/>
                <w:szCs w:val="20"/>
                <w:lang w:val="uk-UA"/>
              </w:rPr>
              <w:t xml:space="preserve"> SPU.</w:t>
            </w:r>
          </w:p>
        </w:tc>
        <w:tc>
          <w:tcPr>
            <w:tcW w:w="851"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3</w:t>
            </w:r>
          </w:p>
        </w:tc>
        <w:tc>
          <w:tcPr>
            <w:tcW w:w="1300"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proofErr w:type="spellStart"/>
            <w:r w:rsidRPr="004A6740">
              <w:rPr>
                <w:rFonts w:ascii="Times New Roman" w:hAnsi="Times New Roman" w:cs="Times New Roman"/>
                <w:sz w:val="20"/>
                <w:szCs w:val="20"/>
                <w:lang w:val="uk-UA"/>
              </w:rPr>
              <w:t>January</w:t>
            </w:r>
            <w:proofErr w:type="spellEnd"/>
          </w:p>
        </w:tc>
      </w:tr>
      <w:tr w:rsidR="004A6740" w:rsidRPr="004A6740" w:rsidTr="006F6C31">
        <w:tc>
          <w:tcPr>
            <w:tcW w:w="616"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19</w:t>
            </w:r>
          </w:p>
        </w:tc>
        <w:tc>
          <w:tcPr>
            <w:tcW w:w="7655" w:type="dxa"/>
          </w:tcPr>
          <w:p w:rsidR="004A6740" w:rsidRPr="004A6740" w:rsidRDefault="004A6740" w:rsidP="004A6740">
            <w:pPr>
              <w:spacing w:line="240" w:lineRule="auto"/>
              <w:jc w:val="both"/>
              <w:rPr>
                <w:rFonts w:ascii="Times New Roman" w:hAnsi="Times New Roman" w:cs="Times New Roman"/>
                <w:sz w:val="20"/>
                <w:szCs w:val="20"/>
                <w:lang w:val="uk-UA"/>
              </w:rPr>
            </w:pPr>
            <w:proofErr w:type="spellStart"/>
            <w:r w:rsidRPr="004A6740">
              <w:rPr>
                <w:rFonts w:ascii="Times New Roman" w:hAnsi="Times New Roman" w:cs="Times New Roman"/>
                <w:sz w:val="20"/>
                <w:szCs w:val="20"/>
                <w:lang w:val="uk-UA"/>
              </w:rPr>
              <w:t>Medicinal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substances</w:t>
            </w:r>
            <w:proofErr w:type="spellEnd"/>
            <w:r w:rsidRPr="004A6740">
              <w:rPr>
                <w:rFonts w:ascii="Times New Roman" w:hAnsi="Times New Roman" w:cs="Times New Roman"/>
                <w:sz w:val="20"/>
                <w:szCs w:val="20"/>
                <w:lang w:val="en-US"/>
              </w:rPr>
              <w:t xml:space="preserve"> with </w:t>
            </w:r>
            <w:proofErr w:type="spellStart"/>
            <w:r w:rsidRPr="004A6740">
              <w:rPr>
                <w:rFonts w:ascii="Times New Roman" w:hAnsi="Times New Roman" w:cs="Times New Roman"/>
                <w:sz w:val="20"/>
                <w:szCs w:val="20"/>
                <w:lang w:val="uk-UA"/>
              </w:rPr>
              <w:t>aliphatic</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structures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halogen</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aliphatic</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hydrocarbons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alcohols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and</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aldehydes</w:t>
            </w:r>
            <w:proofErr w:type="spellEnd"/>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 xml:space="preserve">from </w:t>
            </w:r>
            <w:proofErr w:type="spellStart"/>
            <w:r w:rsidRPr="004A6740">
              <w:rPr>
                <w:rFonts w:ascii="Times New Roman" w:hAnsi="Times New Roman" w:cs="Times New Roman"/>
                <w:sz w:val="20"/>
                <w:szCs w:val="20"/>
                <w:lang w:val="uk-UA"/>
              </w:rPr>
              <w:t>aliphatic</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series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Chloral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hydrate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Methods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of</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analysis</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especially</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storage</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Ethambutol</w:t>
            </w:r>
            <w:proofErr w:type="spellEnd"/>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Properties</w:t>
            </w:r>
            <w:proofErr w:type="spellEnd"/>
            <w:r w:rsidRPr="004A6740">
              <w:rPr>
                <w:rFonts w:ascii="Times New Roman" w:hAnsi="Times New Roman" w:cs="Times New Roman"/>
                <w:sz w:val="20"/>
                <w:szCs w:val="20"/>
                <w:lang w:val="en-US"/>
              </w:rPr>
              <w:t>,</w:t>
            </w:r>
            <w:r w:rsidRPr="004A6740">
              <w:rPr>
                <w:rFonts w:ascii="Times New Roman" w:hAnsi="Times New Roman" w:cs="Times New Roman"/>
                <w:sz w:val="20"/>
                <w:szCs w:val="20"/>
                <w:lang w:val="uk-UA"/>
              </w:rPr>
              <w:t xml:space="preserve"> </w:t>
            </w:r>
            <w:proofErr w:type="spellStart"/>
            <w:r w:rsidRPr="004A6740">
              <w:rPr>
                <w:rFonts w:ascii="Times New Roman" w:hAnsi="Times New Roman" w:cs="Times New Roman"/>
                <w:sz w:val="20"/>
                <w:szCs w:val="20"/>
                <w:lang w:val="uk-UA"/>
              </w:rPr>
              <w:t>analysis</w:t>
            </w:r>
            <w:proofErr w:type="spellEnd"/>
            <w:r w:rsidRPr="004A6740">
              <w:rPr>
                <w:rFonts w:ascii="Times New Roman" w:hAnsi="Times New Roman" w:cs="Times New Roman"/>
                <w:sz w:val="20"/>
                <w:szCs w:val="20"/>
                <w:lang w:val="en-US"/>
              </w:rPr>
              <w:t>,</w:t>
            </w:r>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use</w:t>
            </w:r>
            <w:r w:rsidRPr="004A6740">
              <w:rPr>
                <w:rFonts w:ascii="Times New Roman" w:hAnsi="Times New Roman" w:cs="Times New Roman"/>
                <w:sz w:val="20"/>
                <w:szCs w:val="20"/>
                <w:lang w:val="uk-UA"/>
              </w:rPr>
              <w:t>.</w:t>
            </w:r>
          </w:p>
        </w:tc>
        <w:tc>
          <w:tcPr>
            <w:tcW w:w="851"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3</w:t>
            </w:r>
          </w:p>
        </w:tc>
        <w:tc>
          <w:tcPr>
            <w:tcW w:w="1300"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proofErr w:type="spellStart"/>
            <w:r w:rsidRPr="004A6740">
              <w:rPr>
                <w:rFonts w:ascii="Times New Roman" w:hAnsi="Times New Roman" w:cs="Times New Roman"/>
                <w:sz w:val="20"/>
                <w:szCs w:val="20"/>
                <w:lang w:val="uk-UA"/>
              </w:rPr>
              <w:t>January</w:t>
            </w:r>
            <w:proofErr w:type="spellEnd"/>
          </w:p>
        </w:tc>
      </w:tr>
      <w:tr w:rsidR="004A6740" w:rsidRPr="004A6740" w:rsidTr="006F6C31">
        <w:trPr>
          <w:trHeight w:val="179"/>
        </w:trPr>
        <w:tc>
          <w:tcPr>
            <w:tcW w:w="8271" w:type="dxa"/>
            <w:gridSpan w:val="2"/>
          </w:tcPr>
          <w:p w:rsidR="004A6740" w:rsidRPr="004A6740" w:rsidRDefault="004A6740" w:rsidP="004A6740">
            <w:pPr>
              <w:spacing w:line="240" w:lineRule="auto"/>
              <w:rPr>
                <w:rFonts w:ascii="Times New Roman" w:hAnsi="Times New Roman" w:cs="Times New Roman"/>
                <w:b/>
                <w:sz w:val="20"/>
                <w:szCs w:val="20"/>
                <w:lang w:val="uk-UA"/>
              </w:rPr>
            </w:pPr>
            <w:r w:rsidRPr="004A6740">
              <w:rPr>
                <w:rFonts w:ascii="Times New Roman" w:hAnsi="Times New Roman" w:cs="Times New Roman"/>
                <w:b/>
                <w:sz w:val="20"/>
                <w:szCs w:val="20"/>
                <w:lang w:val="uk-UA"/>
              </w:rPr>
              <w:t>Разом</w:t>
            </w:r>
          </w:p>
        </w:tc>
        <w:tc>
          <w:tcPr>
            <w:tcW w:w="851" w:type="dxa"/>
            <w:vAlign w:val="center"/>
          </w:tcPr>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uk-UA"/>
              </w:rPr>
              <w:t>58</w:t>
            </w:r>
          </w:p>
        </w:tc>
        <w:tc>
          <w:tcPr>
            <w:tcW w:w="1300" w:type="dxa"/>
          </w:tcPr>
          <w:p w:rsidR="004A6740" w:rsidRPr="004A6740" w:rsidRDefault="004A6740" w:rsidP="004A6740">
            <w:pPr>
              <w:spacing w:line="240" w:lineRule="auto"/>
              <w:jc w:val="center"/>
              <w:rPr>
                <w:rFonts w:ascii="Times New Roman" w:hAnsi="Times New Roman" w:cs="Times New Roman"/>
                <w:b/>
                <w:sz w:val="20"/>
                <w:szCs w:val="20"/>
                <w:lang w:val="uk-UA"/>
              </w:rPr>
            </w:pPr>
          </w:p>
        </w:tc>
      </w:tr>
    </w:tbl>
    <w:p w:rsidR="004A6740" w:rsidRPr="004A6740" w:rsidRDefault="004A6740" w:rsidP="004A6740">
      <w:pPr>
        <w:spacing w:line="240" w:lineRule="auto"/>
        <w:rPr>
          <w:rFonts w:ascii="Times New Roman" w:hAnsi="Times New Roman" w:cs="Times New Roman"/>
          <w:sz w:val="20"/>
          <w:szCs w:val="20"/>
          <w:lang w:val="uk-UA"/>
        </w:rPr>
      </w:pPr>
    </w:p>
    <w:p w:rsidR="004A6740" w:rsidRPr="004A6740" w:rsidRDefault="004A6740" w:rsidP="004A6740">
      <w:pPr>
        <w:pStyle w:val="a3"/>
      </w:pPr>
      <w:r w:rsidRPr="004A6740">
        <w:t>CALENDAR AND THEMATIC PLAN</w:t>
      </w:r>
    </w:p>
    <w:p w:rsidR="004A6740" w:rsidRPr="004A6740" w:rsidRDefault="004A6740" w:rsidP="004A6740">
      <w:pPr>
        <w:pStyle w:val="a3"/>
        <w:rPr>
          <w:b w:val="0"/>
        </w:rPr>
      </w:pPr>
      <w:proofErr w:type="gramStart"/>
      <w:r w:rsidRPr="004A6740">
        <w:rPr>
          <w:b w:val="0"/>
          <w:i/>
        </w:rPr>
        <w:t>of</w:t>
      </w:r>
      <w:proofErr w:type="gramEnd"/>
      <w:r w:rsidRPr="004A6740">
        <w:rPr>
          <w:b w:val="0"/>
          <w:i/>
        </w:rPr>
        <w:t xml:space="preserve"> laboratory works of</w:t>
      </w:r>
      <w:r w:rsidRPr="004A6740">
        <w:rPr>
          <w:b w:val="0"/>
        </w:rPr>
        <w:t xml:space="preserve"> </w:t>
      </w:r>
      <w:r w:rsidRPr="004A6740">
        <w:t>“Pharmaceutical chemistry”</w:t>
      </w:r>
      <w:r w:rsidRPr="004A6740">
        <w:rPr>
          <w:b w:val="0"/>
        </w:rPr>
        <w:t xml:space="preserve"> </w:t>
      </w:r>
    </w:p>
    <w:p w:rsidR="004A6740" w:rsidRPr="004A6740" w:rsidRDefault="004A6740" w:rsidP="004A6740">
      <w:pPr>
        <w:pStyle w:val="a3"/>
        <w:rPr>
          <w:b w:val="0"/>
          <w:i/>
        </w:rPr>
      </w:pPr>
      <w:proofErr w:type="gramStart"/>
      <w:r w:rsidRPr="004A6740">
        <w:rPr>
          <w:b w:val="0"/>
          <w:i/>
        </w:rPr>
        <w:t>for</w:t>
      </w:r>
      <w:proofErr w:type="gramEnd"/>
      <w:r w:rsidRPr="004A6740">
        <w:rPr>
          <w:b w:val="0"/>
          <w:i/>
        </w:rPr>
        <w:t xml:space="preserve"> the 3-rd Year students of the Faculty of Pharmacy</w:t>
      </w:r>
    </w:p>
    <w:p w:rsidR="004A6740" w:rsidRPr="004A6740" w:rsidRDefault="004A6740" w:rsidP="004A6740">
      <w:pPr>
        <w:pStyle w:val="a3"/>
      </w:pPr>
      <w:r w:rsidRPr="004A6740">
        <w:t xml:space="preserve"> (</w:t>
      </w:r>
      <w:proofErr w:type="gramStart"/>
      <w:r w:rsidRPr="004A6740">
        <w:t>autumn</w:t>
      </w:r>
      <w:proofErr w:type="gramEnd"/>
      <w:r w:rsidRPr="004A6740">
        <w:t xml:space="preserve"> semester of 2012/2013 educational year)</w:t>
      </w:r>
    </w:p>
    <w:p w:rsidR="004A6740" w:rsidRPr="004A6740" w:rsidRDefault="004A6740" w:rsidP="004A6740">
      <w:pPr>
        <w:spacing w:line="240" w:lineRule="auto"/>
        <w:jc w:val="center"/>
        <w:rPr>
          <w:rFonts w:ascii="Times New Roman" w:eastAsia="Times New Roman" w:hAnsi="Times New Roman" w:cs="Times New Roman"/>
          <w:b/>
          <w:sz w:val="20"/>
          <w:szCs w:val="20"/>
          <w:lang w:val="en-US"/>
        </w:rPr>
      </w:pPr>
    </w:p>
    <w:tbl>
      <w:tblPr>
        <w:tblpPr w:leftFromText="180" w:rightFromText="180" w:vertAnchor="text" w:tblpX="-72" w:tblpY="1"/>
        <w:tblOverlap w:val="never"/>
        <w:tblW w:w="14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460"/>
        <w:gridCol w:w="1260"/>
        <w:gridCol w:w="1341"/>
        <w:gridCol w:w="1539"/>
        <w:gridCol w:w="1539"/>
      </w:tblGrid>
      <w:tr w:rsidR="004A6740" w:rsidRPr="004A6740" w:rsidTr="006F6C31">
        <w:tblPrEx>
          <w:tblCellMar>
            <w:top w:w="0" w:type="dxa"/>
            <w:bottom w:w="0" w:type="dxa"/>
          </w:tblCellMar>
        </w:tblPrEx>
        <w:trPr>
          <w:cantSplit/>
          <w:trHeight w:val="280"/>
        </w:trPr>
        <w:tc>
          <w:tcPr>
            <w:tcW w:w="720" w:type="dxa"/>
            <w:vMerge w:val="restart"/>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 xml:space="preserve">№ </w:t>
            </w:r>
            <w:proofErr w:type="spellStart"/>
            <w:proofErr w:type="gramStart"/>
            <w:r w:rsidRPr="004A6740">
              <w:rPr>
                <w:rFonts w:ascii="Times New Roman" w:eastAsia="Times New Roman" w:hAnsi="Times New Roman" w:cs="Times New Roman"/>
                <w:b/>
                <w:sz w:val="20"/>
                <w:szCs w:val="20"/>
              </w:rPr>
              <w:t>п</w:t>
            </w:r>
            <w:proofErr w:type="spellEnd"/>
            <w:proofErr w:type="gramEnd"/>
            <w:r w:rsidRPr="004A6740">
              <w:rPr>
                <w:rFonts w:ascii="Times New Roman" w:eastAsia="Times New Roman" w:hAnsi="Times New Roman" w:cs="Times New Roman"/>
                <w:b/>
                <w:sz w:val="20"/>
                <w:szCs w:val="20"/>
              </w:rPr>
              <w:t>/</w:t>
            </w:r>
            <w:proofErr w:type="spellStart"/>
            <w:r w:rsidRPr="004A6740">
              <w:rPr>
                <w:rFonts w:ascii="Times New Roman" w:eastAsia="Times New Roman" w:hAnsi="Times New Roman" w:cs="Times New Roman"/>
                <w:b/>
                <w:sz w:val="20"/>
                <w:szCs w:val="20"/>
              </w:rPr>
              <w:t>п</w:t>
            </w:r>
            <w:proofErr w:type="spellEnd"/>
          </w:p>
        </w:tc>
        <w:tc>
          <w:tcPr>
            <w:tcW w:w="8460" w:type="dxa"/>
            <w:vMerge w:val="restart"/>
            <w:vAlign w:val="center"/>
          </w:tcPr>
          <w:p w:rsidR="004A6740" w:rsidRPr="004A6740" w:rsidRDefault="004A6740" w:rsidP="004A6740">
            <w:pPr>
              <w:pStyle w:val="4"/>
              <w:rPr>
                <w:b/>
                <w:sz w:val="20"/>
              </w:rPr>
            </w:pPr>
            <w:r w:rsidRPr="004A6740">
              <w:rPr>
                <w:sz w:val="20"/>
                <w:lang w:val="en-US"/>
              </w:rPr>
              <w:t>Topic</w:t>
            </w:r>
          </w:p>
        </w:tc>
        <w:tc>
          <w:tcPr>
            <w:tcW w:w="1260" w:type="dxa"/>
            <w:vMerge w:val="restart"/>
            <w:vAlign w:val="center"/>
          </w:tcPr>
          <w:p w:rsidR="004A6740" w:rsidRPr="004A6740" w:rsidRDefault="004A6740" w:rsidP="004A6740">
            <w:pPr>
              <w:spacing w:line="240" w:lineRule="auto"/>
              <w:jc w:val="center"/>
              <w:rPr>
                <w:rFonts w:ascii="Times New Roman" w:eastAsia="Times New Roman" w:hAnsi="Times New Roman" w:cs="Times New Roman"/>
                <w:b/>
                <w:sz w:val="20"/>
                <w:szCs w:val="20"/>
                <w:lang w:val="en-US"/>
              </w:rPr>
            </w:pPr>
            <w:r w:rsidRPr="004A6740">
              <w:rPr>
                <w:rFonts w:ascii="Times New Roman" w:eastAsia="Times New Roman" w:hAnsi="Times New Roman" w:cs="Times New Roman"/>
                <w:b/>
                <w:sz w:val="20"/>
                <w:szCs w:val="20"/>
                <w:lang w:val="en-US"/>
              </w:rPr>
              <w:t xml:space="preserve">Hours </w:t>
            </w:r>
          </w:p>
        </w:tc>
        <w:tc>
          <w:tcPr>
            <w:tcW w:w="4419" w:type="dxa"/>
            <w:gridSpan w:val="3"/>
            <w:vAlign w:val="center"/>
          </w:tcPr>
          <w:p w:rsidR="004A6740" w:rsidRPr="004A6740" w:rsidRDefault="004A6740" w:rsidP="004A6740">
            <w:pPr>
              <w:spacing w:line="240" w:lineRule="auto"/>
              <w:jc w:val="center"/>
              <w:rPr>
                <w:rFonts w:ascii="Times New Roman" w:eastAsia="Times New Roman" w:hAnsi="Times New Roman" w:cs="Times New Roman"/>
                <w:b/>
                <w:sz w:val="20"/>
                <w:szCs w:val="20"/>
                <w:lang w:val="en-US"/>
              </w:rPr>
            </w:pPr>
            <w:r w:rsidRPr="004A6740">
              <w:rPr>
                <w:rFonts w:ascii="Times New Roman" w:eastAsia="Times New Roman" w:hAnsi="Times New Roman" w:cs="Times New Roman"/>
                <w:b/>
                <w:sz w:val="20"/>
                <w:szCs w:val="20"/>
                <w:lang w:val="en-US"/>
              </w:rPr>
              <w:t xml:space="preserve">Group </w:t>
            </w:r>
            <w:r w:rsidRPr="004A6740">
              <w:rPr>
                <w:rFonts w:ascii="Times New Roman" w:eastAsia="Times New Roman" w:hAnsi="Times New Roman" w:cs="Times New Roman"/>
                <w:b/>
                <w:sz w:val="20"/>
                <w:szCs w:val="20"/>
              </w:rPr>
              <w:t>/</w:t>
            </w:r>
            <w:r w:rsidRPr="004A6740">
              <w:rPr>
                <w:rFonts w:ascii="Times New Roman" w:eastAsia="Times New Roman" w:hAnsi="Times New Roman" w:cs="Times New Roman"/>
                <w:b/>
                <w:sz w:val="20"/>
                <w:szCs w:val="20"/>
                <w:lang w:val="en-US"/>
              </w:rPr>
              <w:t xml:space="preserve"> Date</w:t>
            </w:r>
          </w:p>
        </w:tc>
      </w:tr>
      <w:tr w:rsidR="004A6740" w:rsidRPr="004A6740" w:rsidTr="006F6C31">
        <w:tblPrEx>
          <w:tblCellMar>
            <w:top w:w="0" w:type="dxa"/>
            <w:bottom w:w="0" w:type="dxa"/>
          </w:tblCellMar>
        </w:tblPrEx>
        <w:trPr>
          <w:cantSplit/>
          <w:trHeight w:val="280"/>
        </w:trPr>
        <w:tc>
          <w:tcPr>
            <w:tcW w:w="720" w:type="dxa"/>
            <w:vMerge/>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p>
        </w:tc>
        <w:tc>
          <w:tcPr>
            <w:tcW w:w="8460" w:type="dxa"/>
            <w:vMerge/>
            <w:vAlign w:val="center"/>
          </w:tcPr>
          <w:p w:rsidR="004A6740" w:rsidRPr="004A6740" w:rsidRDefault="004A6740" w:rsidP="004A6740">
            <w:pPr>
              <w:pStyle w:val="4"/>
              <w:rPr>
                <w:b/>
                <w:sz w:val="20"/>
              </w:rPr>
            </w:pPr>
          </w:p>
        </w:tc>
        <w:tc>
          <w:tcPr>
            <w:tcW w:w="1260" w:type="dxa"/>
            <w:vMerge/>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p>
        </w:tc>
        <w:tc>
          <w:tcPr>
            <w:tcW w:w="1341"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lang w:val="en-US"/>
              </w:rPr>
            </w:pPr>
            <w:r w:rsidRPr="004A6740">
              <w:rPr>
                <w:rFonts w:ascii="Times New Roman" w:eastAsia="Times New Roman" w:hAnsi="Times New Roman" w:cs="Times New Roman"/>
                <w:b/>
                <w:sz w:val="20"/>
                <w:szCs w:val="20"/>
              </w:rPr>
              <w:t>1</w:t>
            </w:r>
            <w:r w:rsidRPr="004A6740">
              <w:rPr>
                <w:rFonts w:ascii="Times New Roman" w:eastAsia="Times New Roman" w:hAnsi="Times New Roman" w:cs="Times New Roman"/>
                <w:b/>
                <w:sz w:val="20"/>
                <w:szCs w:val="20"/>
                <w:lang w:val="en-US"/>
              </w:rPr>
              <w:t>, 2, 5, 6</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lang w:val="en-US"/>
              </w:rPr>
            </w:pPr>
            <w:r w:rsidRPr="004A6740">
              <w:rPr>
                <w:rFonts w:ascii="Times New Roman" w:eastAsia="Times New Roman" w:hAnsi="Times New Roman" w:cs="Times New Roman"/>
                <w:b/>
                <w:sz w:val="20"/>
                <w:szCs w:val="20"/>
                <w:lang w:val="en-US"/>
              </w:rPr>
              <w:t>3-4</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lang w:val="en-US"/>
              </w:rPr>
            </w:pPr>
            <w:r w:rsidRPr="004A6740">
              <w:rPr>
                <w:rFonts w:ascii="Times New Roman" w:eastAsia="Times New Roman" w:hAnsi="Times New Roman" w:cs="Times New Roman"/>
                <w:b/>
                <w:sz w:val="20"/>
                <w:szCs w:val="20"/>
                <w:lang w:val="en-US"/>
              </w:rPr>
              <w:t>7</w:t>
            </w:r>
          </w:p>
        </w:tc>
      </w:tr>
      <w:tr w:rsidR="004A6740" w:rsidRPr="004A6740" w:rsidTr="006F6C31">
        <w:tblPrEx>
          <w:tblCellMar>
            <w:top w:w="0" w:type="dxa"/>
            <w:bottom w:w="0" w:type="dxa"/>
          </w:tblCellMar>
        </w:tblPrEx>
        <w:trPr>
          <w:cantSplit/>
          <w:trHeight w:val="280"/>
        </w:trPr>
        <w:tc>
          <w:tcPr>
            <w:tcW w:w="72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lang w:val="en-US"/>
              </w:rPr>
            </w:pPr>
            <w:r w:rsidRPr="004A6740">
              <w:rPr>
                <w:rFonts w:ascii="Times New Roman" w:eastAsia="Times New Roman" w:hAnsi="Times New Roman" w:cs="Times New Roman"/>
                <w:b/>
                <w:sz w:val="20"/>
                <w:szCs w:val="20"/>
                <w:lang w:val="en-US"/>
              </w:rPr>
              <w:t>1</w:t>
            </w:r>
          </w:p>
        </w:tc>
        <w:tc>
          <w:tcPr>
            <w:tcW w:w="8460" w:type="dxa"/>
            <w:vAlign w:val="center"/>
          </w:tcPr>
          <w:p w:rsidR="004A6740" w:rsidRPr="004A6740" w:rsidRDefault="004A6740" w:rsidP="004A6740">
            <w:pPr>
              <w:pStyle w:val="4"/>
              <w:rPr>
                <w:b/>
                <w:sz w:val="20"/>
                <w:lang w:val="en-US"/>
              </w:rPr>
            </w:pPr>
            <w:r w:rsidRPr="004A6740">
              <w:rPr>
                <w:b/>
                <w:sz w:val="20"/>
                <w:lang w:val="en-US"/>
              </w:rPr>
              <w:t>2</w:t>
            </w:r>
          </w:p>
        </w:tc>
        <w:tc>
          <w:tcPr>
            <w:tcW w:w="126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lang w:val="en-US"/>
              </w:rPr>
            </w:pPr>
            <w:r w:rsidRPr="004A6740">
              <w:rPr>
                <w:rFonts w:ascii="Times New Roman" w:eastAsia="Times New Roman" w:hAnsi="Times New Roman" w:cs="Times New Roman"/>
                <w:b/>
                <w:sz w:val="20"/>
                <w:szCs w:val="20"/>
                <w:lang w:val="en-US"/>
              </w:rPr>
              <w:t>3</w:t>
            </w:r>
          </w:p>
        </w:tc>
        <w:tc>
          <w:tcPr>
            <w:tcW w:w="1341"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lang w:val="en-US"/>
              </w:rPr>
            </w:pPr>
            <w:r w:rsidRPr="004A6740">
              <w:rPr>
                <w:rFonts w:ascii="Times New Roman" w:eastAsia="Times New Roman" w:hAnsi="Times New Roman" w:cs="Times New Roman"/>
                <w:b/>
                <w:sz w:val="20"/>
                <w:szCs w:val="20"/>
                <w:lang w:val="en-US"/>
              </w:rPr>
              <w:t>4</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lang w:val="en-US"/>
              </w:rPr>
            </w:pPr>
            <w:r w:rsidRPr="004A6740">
              <w:rPr>
                <w:rFonts w:ascii="Times New Roman" w:eastAsia="Times New Roman" w:hAnsi="Times New Roman" w:cs="Times New Roman"/>
                <w:b/>
                <w:sz w:val="20"/>
                <w:szCs w:val="20"/>
                <w:lang w:val="en-US"/>
              </w:rPr>
              <w:t>5</w:t>
            </w:r>
          </w:p>
        </w:tc>
        <w:tc>
          <w:tcPr>
            <w:tcW w:w="1539" w:type="dxa"/>
          </w:tcPr>
          <w:p w:rsidR="004A6740" w:rsidRPr="004A6740" w:rsidRDefault="004A6740" w:rsidP="004A6740">
            <w:pPr>
              <w:spacing w:line="240" w:lineRule="auto"/>
              <w:jc w:val="center"/>
              <w:rPr>
                <w:rFonts w:ascii="Times New Roman" w:eastAsia="Times New Roman" w:hAnsi="Times New Roman" w:cs="Times New Roman"/>
                <w:b/>
                <w:sz w:val="20"/>
                <w:szCs w:val="20"/>
                <w:lang w:val="en-US"/>
              </w:rPr>
            </w:pPr>
            <w:r w:rsidRPr="004A6740">
              <w:rPr>
                <w:rFonts w:ascii="Times New Roman" w:eastAsia="Times New Roman" w:hAnsi="Times New Roman" w:cs="Times New Roman"/>
                <w:b/>
                <w:sz w:val="20"/>
                <w:szCs w:val="20"/>
                <w:lang w:val="en-US"/>
              </w:rPr>
              <w:t>6</w:t>
            </w:r>
          </w:p>
        </w:tc>
      </w:tr>
      <w:tr w:rsidR="004A6740" w:rsidRPr="004A6740" w:rsidTr="006F6C31">
        <w:tblPrEx>
          <w:tblCellMar>
            <w:top w:w="0" w:type="dxa"/>
            <w:bottom w:w="0" w:type="dxa"/>
          </w:tblCellMar>
        </w:tblPrEx>
        <w:trPr>
          <w:cantSplit/>
          <w:trHeight w:val="280"/>
        </w:trPr>
        <w:tc>
          <w:tcPr>
            <w:tcW w:w="14859" w:type="dxa"/>
            <w:gridSpan w:val="6"/>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proofErr w:type="spellStart"/>
            <w:r w:rsidRPr="004A6740">
              <w:rPr>
                <w:rFonts w:ascii="Times New Roman" w:eastAsia="Times New Roman" w:hAnsi="Times New Roman" w:cs="Times New Roman"/>
                <w:b/>
                <w:i/>
                <w:sz w:val="20"/>
                <w:szCs w:val="20"/>
              </w:rPr>
              <w:t>Module</w:t>
            </w:r>
            <w:proofErr w:type="spellEnd"/>
            <w:r w:rsidRPr="004A6740">
              <w:rPr>
                <w:rFonts w:ascii="Times New Roman" w:eastAsia="Times New Roman" w:hAnsi="Times New Roman" w:cs="Times New Roman"/>
                <w:b/>
                <w:i/>
                <w:sz w:val="20"/>
                <w:szCs w:val="20"/>
              </w:rPr>
              <w:t xml:space="preserve"> 1. </w:t>
            </w:r>
            <w:proofErr w:type="spellStart"/>
            <w:r w:rsidRPr="004A6740">
              <w:rPr>
                <w:rFonts w:ascii="Times New Roman" w:eastAsia="Times New Roman" w:hAnsi="Times New Roman" w:cs="Times New Roman"/>
                <w:b/>
                <w:i/>
                <w:sz w:val="20"/>
                <w:szCs w:val="20"/>
              </w:rPr>
              <w:t>Inorganic</w:t>
            </w:r>
            <w:proofErr w:type="spellEnd"/>
            <w:r w:rsidRPr="004A6740">
              <w:rPr>
                <w:rFonts w:ascii="Times New Roman" w:eastAsia="Times New Roman" w:hAnsi="Times New Roman" w:cs="Times New Roman"/>
                <w:b/>
                <w:i/>
                <w:sz w:val="20"/>
                <w:szCs w:val="20"/>
              </w:rPr>
              <w:t xml:space="preserve"> </w:t>
            </w:r>
            <w:r w:rsidRPr="004A6740">
              <w:rPr>
                <w:rFonts w:ascii="Times New Roman" w:eastAsia="Times New Roman" w:hAnsi="Times New Roman" w:cs="Times New Roman"/>
                <w:b/>
                <w:i/>
                <w:sz w:val="20"/>
                <w:szCs w:val="20"/>
                <w:lang w:val="en-US"/>
              </w:rPr>
              <w:t>Drugs</w:t>
            </w:r>
          </w:p>
        </w:tc>
      </w:tr>
      <w:tr w:rsidR="004A6740" w:rsidRPr="004A6740" w:rsidTr="006F6C31">
        <w:tblPrEx>
          <w:tblCellMar>
            <w:top w:w="0" w:type="dxa"/>
            <w:bottom w:w="0" w:type="dxa"/>
          </w:tblCellMar>
        </w:tblPrEx>
        <w:trPr>
          <w:cantSplit/>
          <w:trHeight w:val="280"/>
        </w:trPr>
        <w:tc>
          <w:tcPr>
            <w:tcW w:w="72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1</w:t>
            </w:r>
          </w:p>
        </w:tc>
        <w:tc>
          <w:tcPr>
            <w:tcW w:w="8460" w:type="dxa"/>
          </w:tcPr>
          <w:p w:rsidR="004A6740" w:rsidRPr="004A6740" w:rsidRDefault="004A6740" w:rsidP="004A6740">
            <w:pPr>
              <w:spacing w:line="240" w:lineRule="auto"/>
              <w:jc w:val="both"/>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 xml:space="preserve">State Pharmacopoeia of Ukraine and its structure. Parameters which are used for the standardization of drugs (description, solubility, identification, testing for purity, quantitative determination). </w:t>
            </w:r>
            <w:proofErr w:type="spellStart"/>
            <w:r w:rsidRPr="004A6740">
              <w:rPr>
                <w:rFonts w:ascii="Times New Roman" w:eastAsia="Times New Roman" w:hAnsi="Times New Roman" w:cs="Times New Roman"/>
                <w:sz w:val="20"/>
                <w:szCs w:val="20"/>
              </w:rPr>
              <w:t>Reactions</w:t>
            </w:r>
            <w:proofErr w:type="spellEnd"/>
            <w:r w:rsidRPr="004A6740">
              <w:rPr>
                <w:rFonts w:ascii="Times New Roman" w:eastAsia="Times New Roman" w:hAnsi="Times New Roman" w:cs="Times New Roman"/>
                <w:sz w:val="20"/>
                <w:szCs w:val="20"/>
              </w:rPr>
              <w:t xml:space="preserve"> </w:t>
            </w:r>
            <w:r w:rsidRPr="004A6740">
              <w:rPr>
                <w:rFonts w:ascii="Times New Roman" w:eastAsia="Times New Roman" w:hAnsi="Times New Roman" w:cs="Times New Roman"/>
                <w:sz w:val="20"/>
                <w:szCs w:val="20"/>
                <w:lang w:val="en-US"/>
              </w:rPr>
              <w:t xml:space="preserve">of </w:t>
            </w:r>
            <w:r w:rsidRPr="004A6740">
              <w:rPr>
                <w:rFonts w:ascii="Times New Roman" w:eastAsia="Times New Roman" w:hAnsi="Times New Roman" w:cs="Times New Roman"/>
                <w:sz w:val="20"/>
                <w:szCs w:val="20"/>
              </w:rPr>
              <w:t xml:space="preserve"> </w:t>
            </w:r>
            <w:proofErr w:type="spellStart"/>
            <w:r w:rsidRPr="004A6740">
              <w:rPr>
                <w:rFonts w:ascii="Times New Roman" w:eastAsia="Times New Roman" w:hAnsi="Times New Roman" w:cs="Times New Roman"/>
                <w:sz w:val="20"/>
                <w:szCs w:val="20"/>
              </w:rPr>
              <w:t>cations</w:t>
            </w:r>
            <w:proofErr w:type="spellEnd"/>
            <w:r w:rsidRPr="004A6740">
              <w:rPr>
                <w:rFonts w:ascii="Times New Roman" w:eastAsia="Times New Roman" w:hAnsi="Times New Roman" w:cs="Times New Roman"/>
                <w:sz w:val="20"/>
                <w:szCs w:val="20"/>
              </w:rPr>
              <w:t xml:space="preserve"> </w:t>
            </w:r>
            <w:proofErr w:type="spellStart"/>
            <w:r w:rsidRPr="004A6740">
              <w:rPr>
                <w:rFonts w:ascii="Times New Roman" w:eastAsia="Times New Roman" w:hAnsi="Times New Roman" w:cs="Times New Roman"/>
                <w:sz w:val="20"/>
                <w:szCs w:val="20"/>
              </w:rPr>
              <w:t>identification</w:t>
            </w:r>
            <w:proofErr w:type="spellEnd"/>
            <w:r w:rsidRPr="004A6740">
              <w:rPr>
                <w:rFonts w:ascii="Times New Roman" w:eastAsia="Times New Roman" w:hAnsi="Times New Roman" w:cs="Times New Roman"/>
                <w:sz w:val="20"/>
                <w:szCs w:val="20"/>
              </w:rPr>
              <w:t xml:space="preserve"> </w:t>
            </w:r>
            <w:r w:rsidRPr="004A6740">
              <w:rPr>
                <w:rFonts w:ascii="Times New Roman" w:eastAsia="Times New Roman" w:hAnsi="Times New Roman" w:cs="Times New Roman"/>
                <w:sz w:val="20"/>
                <w:szCs w:val="20"/>
                <w:lang w:val="en-US"/>
              </w:rPr>
              <w:t>by</w:t>
            </w:r>
            <w:r w:rsidRPr="004A6740">
              <w:rPr>
                <w:rFonts w:ascii="Times New Roman" w:eastAsia="Times New Roman" w:hAnsi="Times New Roman" w:cs="Times New Roman"/>
                <w:sz w:val="20"/>
                <w:szCs w:val="20"/>
              </w:rPr>
              <w:t xml:space="preserve"> SPU.</w:t>
            </w:r>
          </w:p>
        </w:tc>
        <w:tc>
          <w:tcPr>
            <w:tcW w:w="1260"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3</w:t>
            </w:r>
          </w:p>
        </w:tc>
        <w:tc>
          <w:tcPr>
            <w:tcW w:w="134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0</w:t>
            </w:r>
            <w:r w:rsidRPr="004A6740">
              <w:rPr>
                <w:rFonts w:ascii="Times New Roman" w:eastAsia="Times New Roman" w:hAnsi="Times New Roman" w:cs="Times New Roman"/>
                <w:sz w:val="20"/>
                <w:szCs w:val="20"/>
                <w:lang w:val="en-US"/>
              </w:rPr>
              <w:t>3</w:t>
            </w:r>
            <w:r w:rsidRPr="004A6740">
              <w:rPr>
                <w:rFonts w:ascii="Times New Roman" w:eastAsia="Times New Roman" w:hAnsi="Times New Roman" w:cs="Times New Roman"/>
                <w:sz w:val="20"/>
                <w:szCs w:val="20"/>
              </w:rPr>
              <w:t>.09</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0</w:t>
            </w:r>
            <w:r w:rsidRPr="004A6740">
              <w:rPr>
                <w:rFonts w:ascii="Times New Roman" w:eastAsia="Times New Roman" w:hAnsi="Times New Roman" w:cs="Times New Roman"/>
                <w:sz w:val="20"/>
                <w:szCs w:val="20"/>
                <w:lang w:val="en-US"/>
              </w:rPr>
              <w:t>4</w:t>
            </w:r>
            <w:r w:rsidRPr="004A6740">
              <w:rPr>
                <w:rFonts w:ascii="Times New Roman" w:eastAsia="Times New Roman" w:hAnsi="Times New Roman" w:cs="Times New Roman"/>
                <w:sz w:val="20"/>
                <w:szCs w:val="20"/>
              </w:rPr>
              <w:t>.09</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06.09</w:t>
            </w:r>
          </w:p>
        </w:tc>
      </w:tr>
      <w:tr w:rsidR="004A6740" w:rsidRPr="004A6740" w:rsidTr="006F6C31">
        <w:tblPrEx>
          <w:tblCellMar>
            <w:top w:w="0" w:type="dxa"/>
            <w:bottom w:w="0" w:type="dxa"/>
          </w:tblCellMar>
        </w:tblPrEx>
        <w:trPr>
          <w:cantSplit/>
          <w:trHeight w:val="280"/>
        </w:trPr>
        <w:tc>
          <w:tcPr>
            <w:tcW w:w="72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2</w:t>
            </w:r>
          </w:p>
        </w:tc>
        <w:tc>
          <w:tcPr>
            <w:tcW w:w="8460"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 xml:space="preserve">Chemical methods. </w:t>
            </w:r>
            <w:proofErr w:type="gramStart"/>
            <w:r w:rsidRPr="004A6740">
              <w:rPr>
                <w:rFonts w:ascii="Times New Roman" w:eastAsia="Times New Roman" w:hAnsi="Times New Roman" w:cs="Times New Roman"/>
                <w:sz w:val="20"/>
                <w:szCs w:val="20"/>
                <w:lang w:val="en-US"/>
              </w:rPr>
              <w:t>Reactions  of</w:t>
            </w:r>
            <w:proofErr w:type="gramEnd"/>
            <w:r w:rsidRPr="004A6740">
              <w:rPr>
                <w:rFonts w:ascii="Times New Roman" w:eastAsia="Times New Roman" w:hAnsi="Times New Roman" w:cs="Times New Roman"/>
                <w:sz w:val="20"/>
                <w:szCs w:val="20"/>
                <w:lang w:val="en-US"/>
              </w:rPr>
              <w:t xml:space="preserve"> anions identification by SPU.</w:t>
            </w:r>
          </w:p>
        </w:tc>
        <w:tc>
          <w:tcPr>
            <w:tcW w:w="1260"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3</w:t>
            </w:r>
          </w:p>
        </w:tc>
        <w:tc>
          <w:tcPr>
            <w:tcW w:w="134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1</w:t>
            </w:r>
            <w:r w:rsidRPr="004A6740">
              <w:rPr>
                <w:rFonts w:ascii="Times New Roman" w:eastAsia="Times New Roman" w:hAnsi="Times New Roman" w:cs="Times New Roman"/>
                <w:sz w:val="20"/>
                <w:szCs w:val="20"/>
                <w:lang w:val="en-US"/>
              </w:rPr>
              <w:t>0</w:t>
            </w:r>
            <w:r w:rsidRPr="004A6740">
              <w:rPr>
                <w:rFonts w:ascii="Times New Roman" w:eastAsia="Times New Roman" w:hAnsi="Times New Roman" w:cs="Times New Roman"/>
                <w:sz w:val="20"/>
                <w:szCs w:val="20"/>
              </w:rPr>
              <w:t>.09</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11</w:t>
            </w:r>
            <w:r w:rsidRPr="004A6740">
              <w:rPr>
                <w:rFonts w:ascii="Times New Roman" w:eastAsia="Times New Roman" w:hAnsi="Times New Roman" w:cs="Times New Roman"/>
                <w:sz w:val="20"/>
                <w:szCs w:val="20"/>
              </w:rPr>
              <w:t>.09</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13</w:t>
            </w:r>
            <w:r w:rsidRPr="004A6740">
              <w:rPr>
                <w:rFonts w:ascii="Times New Roman" w:eastAsia="Times New Roman" w:hAnsi="Times New Roman" w:cs="Times New Roman"/>
                <w:sz w:val="20"/>
                <w:szCs w:val="20"/>
              </w:rPr>
              <w:t>.09</w:t>
            </w:r>
          </w:p>
        </w:tc>
      </w:tr>
      <w:tr w:rsidR="004A6740" w:rsidRPr="004A6740" w:rsidTr="006F6C31">
        <w:tblPrEx>
          <w:tblCellMar>
            <w:top w:w="0" w:type="dxa"/>
            <w:bottom w:w="0" w:type="dxa"/>
          </w:tblCellMar>
        </w:tblPrEx>
        <w:trPr>
          <w:cantSplit/>
          <w:trHeight w:val="280"/>
        </w:trPr>
        <w:tc>
          <w:tcPr>
            <w:tcW w:w="72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3</w:t>
            </w:r>
          </w:p>
        </w:tc>
        <w:tc>
          <w:tcPr>
            <w:tcW w:w="8460"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Tests for purity: definition of transparency, color and reaction of solutions of drugs.</w:t>
            </w:r>
          </w:p>
        </w:tc>
        <w:tc>
          <w:tcPr>
            <w:tcW w:w="1260"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3</w:t>
            </w:r>
          </w:p>
        </w:tc>
        <w:tc>
          <w:tcPr>
            <w:tcW w:w="134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1</w:t>
            </w:r>
            <w:r w:rsidRPr="004A6740">
              <w:rPr>
                <w:rFonts w:ascii="Times New Roman" w:eastAsia="Times New Roman" w:hAnsi="Times New Roman" w:cs="Times New Roman"/>
                <w:sz w:val="20"/>
                <w:szCs w:val="20"/>
                <w:lang w:val="en-US"/>
              </w:rPr>
              <w:t>7</w:t>
            </w:r>
            <w:r w:rsidRPr="004A6740">
              <w:rPr>
                <w:rFonts w:ascii="Times New Roman" w:eastAsia="Times New Roman" w:hAnsi="Times New Roman" w:cs="Times New Roman"/>
                <w:sz w:val="20"/>
                <w:szCs w:val="20"/>
              </w:rPr>
              <w:t>.09</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1</w:t>
            </w:r>
            <w:r w:rsidRPr="004A6740">
              <w:rPr>
                <w:rFonts w:ascii="Times New Roman" w:eastAsia="Times New Roman" w:hAnsi="Times New Roman" w:cs="Times New Roman"/>
                <w:sz w:val="20"/>
                <w:szCs w:val="20"/>
                <w:lang w:val="en-US"/>
              </w:rPr>
              <w:t>8</w:t>
            </w:r>
            <w:r w:rsidRPr="004A6740">
              <w:rPr>
                <w:rFonts w:ascii="Times New Roman" w:eastAsia="Times New Roman" w:hAnsi="Times New Roman" w:cs="Times New Roman"/>
                <w:sz w:val="20"/>
                <w:szCs w:val="20"/>
              </w:rPr>
              <w:t>.09</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20</w:t>
            </w:r>
            <w:r w:rsidRPr="004A6740">
              <w:rPr>
                <w:rFonts w:ascii="Times New Roman" w:eastAsia="Times New Roman" w:hAnsi="Times New Roman" w:cs="Times New Roman"/>
                <w:sz w:val="20"/>
                <w:szCs w:val="20"/>
              </w:rPr>
              <w:t>.09</w:t>
            </w:r>
          </w:p>
        </w:tc>
      </w:tr>
      <w:tr w:rsidR="004A6740" w:rsidRPr="004A6740" w:rsidTr="006F6C31">
        <w:tblPrEx>
          <w:tblCellMar>
            <w:top w:w="0" w:type="dxa"/>
            <w:bottom w:w="0" w:type="dxa"/>
          </w:tblCellMar>
        </w:tblPrEx>
        <w:trPr>
          <w:cantSplit/>
          <w:trHeight w:val="280"/>
        </w:trPr>
        <w:tc>
          <w:tcPr>
            <w:tcW w:w="72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4</w:t>
            </w:r>
          </w:p>
        </w:tc>
        <w:tc>
          <w:tcPr>
            <w:tcW w:w="8460"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Tests for purity: impurity, their types and methods of determination. Reference solutions. Tests for limiting the amount of inorganic impurities in drugs.</w:t>
            </w:r>
          </w:p>
        </w:tc>
        <w:tc>
          <w:tcPr>
            <w:tcW w:w="1260"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3</w:t>
            </w:r>
          </w:p>
        </w:tc>
        <w:tc>
          <w:tcPr>
            <w:tcW w:w="134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2</w:t>
            </w:r>
            <w:r w:rsidRPr="004A6740">
              <w:rPr>
                <w:rFonts w:ascii="Times New Roman" w:eastAsia="Times New Roman" w:hAnsi="Times New Roman" w:cs="Times New Roman"/>
                <w:sz w:val="20"/>
                <w:szCs w:val="20"/>
                <w:lang w:val="en-US"/>
              </w:rPr>
              <w:t>4</w:t>
            </w:r>
            <w:r w:rsidRPr="004A6740">
              <w:rPr>
                <w:rFonts w:ascii="Times New Roman" w:eastAsia="Times New Roman" w:hAnsi="Times New Roman" w:cs="Times New Roman"/>
                <w:sz w:val="20"/>
                <w:szCs w:val="20"/>
              </w:rPr>
              <w:t>.09</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2</w:t>
            </w:r>
            <w:r w:rsidRPr="004A6740">
              <w:rPr>
                <w:rFonts w:ascii="Times New Roman" w:eastAsia="Times New Roman" w:hAnsi="Times New Roman" w:cs="Times New Roman"/>
                <w:sz w:val="20"/>
                <w:szCs w:val="20"/>
                <w:lang w:val="en-US"/>
              </w:rPr>
              <w:t>5</w:t>
            </w:r>
            <w:r w:rsidRPr="004A6740">
              <w:rPr>
                <w:rFonts w:ascii="Times New Roman" w:eastAsia="Times New Roman" w:hAnsi="Times New Roman" w:cs="Times New Roman"/>
                <w:sz w:val="20"/>
                <w:szCs w:val="20"/>
              </w:rPr>
              <w:t>.09</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27</w:t>
            </w:r>
            <w:r w:rsidRPr="004A6740">
              <w:rPr>
                <w:rFonts w:ascii="Times New Roman" w:eastAsia="Times New Roman" w:hAnsi="Times New Roman" w:cs="Times New Roman"/>
                <w:sz w:val="20"/>
                <w:szCs w:val="20"/>
              </w:rPr>
              <w:t>.09</w:t>
            </w:r>
          </w:p>
        </w:tc>
      </w:tr>
      <w:tr w:rsidR="004A6740" w:rsidRPr="004A6740" w:rsidTr="006F6C31">
        <w:tblPrEx>
          <w:tblCellMar>
            <w:top w:w="0" w:type="dxa"/>
            <w:bottom w:w="0" w:type="dxa"/>
          </w:tblCellMar>
        </w:tblPrEx>
        <w:trPr>
          <w:cantSplit/>
          <w:trHeight w:val="280"/>
        </w:trPr>
        <w:tc>
          <w:tcPr>
            <w:tcW w:w="72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5</w:t>
            </w:r>
          </w:p>
        </w:tc>
        <w:tc>
          <w:tcPr>
            <w:tcW w:w="8460"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Analysis of purified water</w:t>
            </w:r>
            <w:proofErr w:type="gramStart"/>
            <w:r w:rsidRPr="004A6740">
              <w:rPr>
                <w:rFonts w:ascii="Times New Roman" w:eastAsia="Times New Roman" w:hAnsi="Times New Roman" w:cs="Times New Roman"/>
                <w:sz w:val="20"/>
                <w:szCs w:val="20"/>
                <w:lang w:val="en-US"/>
              </w:rPr>
              <w:t>,  high</w:t>
            </w:r>
            <w:proofErr w:type="gramEnd"/>
            <w:r w:rsidRPr="004A6740">
              <w:rPr>
                <w:rFonts w:ascii="Times New Roman" w:eastAsia="Times New Roman" w:hAnsi="Times New Roman" w:cs="Times New Roman"/>
                <w:sz w:val="20"/>
                <w:szCs w:val="20"/>
                <w:lang w:val="en-US"/>
              </w:rPr>
              <w:t>-cleared water and water for injection.</w:t>
            </w:r>
          </w:p>
        </w:tc>
        <w:tc>
          <w:tcPr>
            <w:tcW w:w="1260"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3</w:t>
            </w:r>
          </w:p>
        </w:tc>
        <w:tc>
          <w:tcPr>
            <w:tcW w:w="134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0</w:t>
            </w:r>
            <w:r w:rsidRPr="004A6740">
              <w:rPr>
                <w:rFonts w:ascii="Times New Roman" w:eastAsia="Times New Roman" w:hAnsi="Times New Roman" w:cs="Times New Roman"/>
                <w:sz w:val="20"/>
                <w:szCs w:val="20"/>
                <w:lang w:val="en-US"/>
              </w:rPr>
              <w:t>1</w:t>
            </w:r>
            <w:r w:rsidRPr="004A6740">
              <w:rPr>
                <w:rFonts w:ascii="Times New Roman" w:eastAsia="Times New Roman" w:hAnsi="Times New Roman" w:cs="Times New Roman"/>
                <w:sz w:val="20"/>
                <w:szCs w:val="20"/>
              </w:rPr>
              <w:t>.10</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02</w:t>
            </w:r>
            <w:r w:rsidRPr="004A6740">
              <w:rPr>
                <w:rFonts w:ascii="Times New Roman" w:eastAsia="Times New Roman" w:hAnsi="Times New Roman" w:cs="Times New Roman"/>
                <w:sz w:val="20"/>
                <w:szCs w:val="20"/>
              </w:rPr>
              <w:t>.</w:t>
            </w:r>
            <w:r w:rsidRPr="004A6740">
              <w:rPr>
                <w:rFonts w:ascii="Times New Roman" w:eastAsia="Times New Roman" w:hAnsi="Times New Roman" w:cs="Times New Roman"/>
                <w:sz w:val="20"/>
                <w:szCs w:val="20"/>
                <w:lang w:val="en-US"/>
              </w:rPr>
              <w:t>1</w:t>
            </w:r>
            <w:r w:rsidRPr="004A6740">
              <w:rPr>
                <w:rFonts w:ascii="Times New Roman" w:eastAsia="Times New Roman" w:hAnsi="Times New Roman" w:cs="Times New Roman"/>
                <w:sz w:val="20"/>
                <w:szCs w:val="20"/>
              </w:rPr>
              <w:t>0</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04</w:t>
            </w:r>
            <w:r w:rsidRPr="004A6740">
              <w:rPr>
                <w:rFonts w:ascii="Times New Roman" w:eastAsia="Times New Roman" w:hAnsi="Times New Roman" w:cs="Times New Roman"/>
                <w:sz w:val="20"/>
                <w:szCs w:val="20"/>
              </w:rPr>
              <w:t>.</w:t>
            </w:r>
            <w:r w:rsidRPr="004A6740">
              <w:rPr>
                <w:rFonts w:ascii="Times New Roman" w:eastAsia="Times New Roman" w:hAnsi="Times New Roman" w:cs="Times New Roman"/>
                <w:sz w:val="20"/>
                <w:szCs w:val="20"/>
                <w:lang w:val="en-US"/>
              </w:rPr>
              <w:t>1</w:t>
            </w:r>
            <w:r w:rsidRPr="004A6740">
              <w:rPr>
                <w:rFonts w:ascii="Times New Roman" w:eastAsia="Times New Roman" w:hAnsi="Times New Roman" w:cs="Times New Roman"/>
                <w:sz w:val="20"/>
                <w:szCs w:val="20"/>
              </w:rPr>
              <w:t>0</w:t>
            </w:r>
          </w:p>
        </w:tc>
      </w:tr>
      <w:tr w:rsidR="004A6740" w:rsidRPr="004A6740" w:rsidTr="006F6C31">
        <w:tblPrEx>
          <w:tblCellMar>
            <w:top w:w="0" w:type="dxa"/>
            <w:bottom w:w="0" w:type="dxa"/>
          </w:tblCellMar>
        </w:tblPrEx>
        <w:trPr>
          <w:cantSplit/>
          <w:trHeight w:val="280"/>
        </w:trPr>
        <w:tc>
          <w:tcPr>
            <w:tcW w:w="72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6</w:t>
            </w:r>
          </w:p>
        </w:tc>
        <w:tc>
          <w:tcPr>
            <w:tcW w:w="8460"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Inorganic drugs with halogen atoms in the molecules.</w:t>
            </w:r>
          </w:p>
        </w:tc>
        <w:tc>
          <w:tcPr>
            <w:tcW w:w="1260"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3</w:t>
            </w:r>
          </w:p>
        </w:tc>
        <w:tc>
          <w:tcPr>
            <w:tcW w:w="134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0</w:t>
            </w:r>
            <w:r w:rsidRPr="004A6740">
              <w:rPr>
                <w:rFonts w:ascii="Times New Roman" w:eastAsia="Times New Roman" w:hAnsi="Times New Roman" w:cs="Times New Roman"/>
                <w:sz w:val="20"/>
                <w:szCs w:val="20"/>
                <w:lang w:val="en-US"/>
              </w:rPr>
              <w:t>8</w:t>
            </w:r>
            <w:r w:rsidRPr="004A6740">
              <w:rPr>
                <w:rFonts w:ascii="Times New Roman" w:eastAsia="Times New Roman" w:hAnsi="Times New Roman" w:cs="Times New Roman"/>
                <w:sz w:val="20"/>
                <w:szCs w:val="20"/>
              </w:rPr>
              <w:t>.10</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0</w:t>
            </w:r>
            <w:r w:rsidRPr="004A6740">
              <w:rPr>
                <w:rFonts w:ascii="Times New Roman" w:eastAsia="Times New Roman" w:hAnsi="Times New Roman" w:cs="Times New Roman"/>
                <w:sz w:val="20"/>
                <w:szCs w:val="20"/>
                <w:lang w:val="en-US"/>
              </w:rPr>
              <w:t>9</w:t>
            </w:r>
            <w:r w:rsidRPr="004A6740">
              <w:rPr>
                <w:rFonts w:ascii="Times New Roman" w:eastAsia="Times New Roman" w:hAnsi="Times New Roman" w:cs="Times New Roman"/>
                <w:sz w:val="20"/>
                <w:szCs w:val="20"/>
              </w:rPr>
              <w:t>.10</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11</w:t>
            </w:r>
            <w:r w:rsidRPr="004A6740">
              <w:rPr>
                <w:rFonts w:ascii="Times New Roman" w:eastAsia="Times New Roman" w:hAnsi="Times New Roman" w:cs="Times New Roman"/>
                <w:sz w:val="20"/>
                <w:szCs w:val="20"/>
              </w:rPr>
              <w:t>.</w:t>
            </w:r>
            <w:r w:rsidRPr="004A6740">
              <w:rPr>
                <w:rFonts w:ascii="Times New Roman" w:eastAsia="Times New Roman" w:hAnsi="Times New Roman" w:cs="Times New Roman"/>
                <w:sz w:val="20"/>
                <w:szCs w:val="20"/>
                <w:lang w:val="en-US"/>
              </w:rPr>
              <w:t>1</w:t>
            </w:r>
            <w:r w:rsidRPr="004A6740">
              <w:rPr>
                <w:rFonts w:ascii="Times New Roman" w:eastAsia="Times New Roman" w:hAnsi="Times New Roman" w:cs="Times New Roman"/>
                <w:sz w:val="20"/>
                <w:szCs w:val="20"/>
              </w:rPr>
              <w:t>0</w:t>
            </w:r>
          </w:p>
        </w:tc>
      </w:tr>
      <w:tr w:rsidR="004A6740" w:rsidRPr="004A6740" w:rsidTr="006F6C31">
        <w:tblPrEx>
          <w:tblCellMar>
            <w:top w:w="0" w:type="dxa"/>
            <w:bottom w:w="0" w:type="dxa"/>
          </w:tblCellMar>
        </w:tblPrEx>
        <w:trPr>
          <w:cantSplit/>
          <w:trHeight w:val="280"/>
        </w:trPr>
        <w:tc>
          <w:tcPr>
            <w:tcW w:w="72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7</w:t>
            </w:r>
          </w:p>
        </w:tc>
        <w:tc>
          <w:tcPr>
            <w:tcW w:w="8460"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Inorganic medicinal substance with oxygen atoms in the molecules.</w:t>
            </w:r>
          </w:p>
        </w:tc>
        <w:tc>
          <w:tcPr>
            <w:tcW w:w="1260"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3</w:t>
            </w:r>
          </w:p>
        </w:tc>
        <w:tc>
          <w:tcPr>
            <w:tcW w:w="134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1</w:t>
            </w:r>
            <w:r w:rsidRPr="004A6740">
              <w:rPr>
                <w:rFonts w:ascii="Times New Roman" w:eastAsia="Times New Roman" w:hAnsi="Times New Roman" w:cs="Times New Roman"/>
                <w:sz w:val="20"/>
                <w:szCs w:val="20"/>
                <w:lang w:val="en-US"/>
              </w:rPr>
              <w:t>5.</w:t>
            </w:r>
            <w:r w:rsidRPr="004A6740">
              <w:rPr>
                <w:rFonts w:ascii="Times New Roman" w:eastAsia="Times New Roman" w:hAnsi="Times New Roman" w:cs="Times New Roman"/>
                <w:sz w:val="20"/>
                <w:szCs w:val="20"/>
              </w:rPr>
              <w:t>10</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1</w:t>
            </w:r>
            <w:r w:rsidRPr="004A6740">
              <w:rPr>
                <w:rFonts w:ascii="Times New Roman" w:eastAsia="Times New Roman" w:hAnsi="Times New Roman" w:cs="Times New Roman"/>
                <w:sz w:val="20"/>
                <w:szCs w:val="20"/>
                <w:lang w:val="en-US"/>
              </w:rPr>
              <w:t>6</w:t>
            </w:r>
            <w:r w:rsidRPr="004A6740">
              <w:rPr>
                <w:rFonts w:ascii="Times New Roman" w:eastAsia="Times New Roman" w:hAnsi="Times New Roman" w:cs="Times New Roman"/>
                <w:sz w:val="20"/>
                <w:szCs w:val="20"/>
              </w:rPr>
              <w:t>.10</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18</w:t>
            </w:r>
            <w:r w:rsidRPr="004A6740">
              <w:rPr>
                <w:rFonts w:ascii="Times New Roman" w:eastAsia="Times New Roman" w:hAnsi="Times New Roman" w:cs="Times New Roman"/>
                <w:sz w:val="20"/>
                <w:szCs w:val="20"/>
              </w:rPr>
              <w:t>.</w:t>
            </w:r>
            <w:r w:rsidRPr="004A6740">
              <w:rPr>
                <w:rFonts w:ascii="Times New Roman" w:eastAsia="Times New Roman" w:hAnsi="Times New Roman" w:cs="Times New Roman"/>
                <w:sz w:val="20"/>
                <w:szCs w:val="20"/>
                <w:lang w:val="en-US"/>
              </w:rPr>
              <w:t>1</w:t>
            </w:r>
            <w:r w:rsidRPr="004A6740">
              <w:rPr>
                <w:rFonts w:ascii="Times New Roman" w:eastAsia="Times New Roman" w:hAnsi="Times New Roman" w:cs="Times New Roman"/>
                <w:sz w:val="20"/>
                <w:szCs w:val="20"/>
              </w:rPr>
              <w:t>0</w:t>
            </w:r>
          </w:p>
        </w:tc>
      </w:tr>
      <w:tr w:rsidR="004A6740" w:rsidRPr="004A6740" w:rsidTr="006F6C31">
        <w:tblPrEx>
          <w:tblCellMar>
            <w:top w:w="0" w:type="dxa"/>
            <w:bottom w:w="0" w:type="dxa"/>
          </w:tblCellMar>
        </w:tblPrEx>
        <w:trPr>
          <w:cantSplit/>
          <w:trHeight w:val="280"/>
        </w:trPr>
        <w:tc>
          <w:tcPr>
            <w:tcW w:w="72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lastRenderedPageBreak/>
              <w:t>8</w:t>
            </w:r>
          </w:p>
        </w:tc>
        <w:tc>
          <w:tcPr>
            <w:tcW w:w="8460"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Inorganic drugs with sulfur atoms in the molecules.</w:t>
            </w:r>
          </w:p>
        </w:tc>
        <w:tc>
          <w:tcPr>
            <w:tcW w:w="1260"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3</w:t>
            </w:r>
          </w:p>
        </w:tc>
        <w:tc>
          <w:tcPr>
            <w:tcW w:w="134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2</w:t>
            </w:r>
            <w:proofErr w:type="spellStart"/>
            <w:r w:rsidRPr="004A6740">
              <w:rPr>
                <w:rFonts w:ascii="Times New Roman" w:eastAsia="Times New Roman" w:hAnsi="Times New Roman" w:cs="Times New Roman"/>
                <w:sz w:val="20"/>
                <w:szCs w:val="20"/>
                <w:lang w:val="en-US"/>
              </w:rPr>
              <w:t>2</w:t>
            </w:r>
            <w:proofErr w:type="spellEnd"/>
            <w:r w:rsidRPr="004A6740">
              <w:rPr>
                <w:rFonts w:ascii="Times New Roman" w:eastAsia="Times New Roman" w:hAnsi="Times New Roman" w:cs="Times New Roman"/>
                <w:sz w:val="20"/>
                <w:szCs w:val="20"/>
              </w:rPr>
              <w:t>.10</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2</w:t>
            </w:r>
            <w:r w:rsidRPr="004A6740">
              <w:rPr>
                <w:rFonts w:ascii="Times New Roman" w:eastAsia="Times New Roman" w:hAnsi="Times New Roman" w:cs="Times New Roman"/>
                <w:sz w:val="20"/>
                <w:szCs w:val="20"/>
                <w:lang w:val="en-US"/>
              </w:rPr>
              <w:t>3</w:t>
            </w:r>
            <w:r w:rsidRPr="004A6740">
              <w:rPr>
                <w:rFonts w:ascii="Times New Roman" w:eastAsia="Times New Roman" w:hAnsi="Times New Roman" w:cs="Times New Roman"/>
                <w:sz w:val="20"/>
                <w:szCs w:val="20"/>
              </w:rPr>
              <w:t>.10</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25</w:t>
            </w:r>
            <w:r w:rsidRPr="004A6740">
              <w:rPr>
                <w:rFonts w:ascii="Times New Roman" w:eastAsia="Times New Roman" w:hAnsi="Times New Roman" w:cs="Times New Roman"/>
                <w:sz w:val="20"/>
                <w:szCs w:val="20"/>
              </w:rPr>
              <w:t>.</w:t>
            </w:r>
            <w:r w:rsidRPr="004A6740">
              <w:rPr>
                <w:rFonts w:ascii="Times New Roman" w:eastAsia="Times New Roman" w:hAnsi="Times New Roman" w:cs="Times New Roman"/>
                <w:sz w:val="20"/>
                <w:szCs w:val="20"/>
                <w:lang w:val="en-US"/>
              </w:rPr>
              <w:t>1</w:t>
            </w:r>
            <w:r w:rsidRPr="004A6740">
              <w:rPr>
                <w:rFonts w:ascii="Times New Roman" w:eastAsia="Times New Roman" w:hAnsi="Times New Roman" w:cs="Times New Roman"/>
                <w:sz w:val="20"/>
                <w:szCs w:val="20"/>
              </w:rPr>
              <w:t>0</w:t>
            </w:r>
          </w:p>
        </w:tc>
      </w:tr>
      <w:tr w:rsidR="004A6740" w:rsidRPr="004A6740" w:rsidTr="006F6C31">
        <w:tblPrEx>
          <w:tblCellMar>
            <w:top w:w="0" w:type="dxa"/>
            <w:bottom w:w="0" w:type="dxa"/>
          </w:tblCellMar>
        </w:tblPrEx>
        <w:trPr>
          <w:cantSplit/>
          <w:trHeight w:val="280"/>
        </w:trPr>
        <w:tc>
          <w:tcPr>
            <w:tcW w:w="72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9</w:t>
            </w:r>
          </w:p>
        </w:tc>
        <w:tc>
          <w:tcPr>
            <w:tcW w:w="8460"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Inorganic medicinal substances with atoms of nitrogen, bismuth and carbon in the molecules.</w:t>
            </w:r>
          </w:p>
        </w:tc>
        <w:tc>
          <w:tcPr>
            <w:tcW w:w="1260"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3</w:t>
            </w:r>
          </w:p>
        </w:tc>
        <w:tc>
          <w:tcPr>
            <w:tcW w:w="134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29</w:t>
            </w:r>
            <w:r w:rsidRPr="004A6740">
              <w:rPr>
                <w:rFonts w:ascii="Times New Roman" w:eastAsia="Times New Roman" w:hAnsi="Times New Roman" w:cs="Times New Roman"/>
                <w:sz w:val="20"/>
                <w:szCs w:val="20"/>
              </w:rPr>
              <w:t>.10</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30</w:t>
            </w:r>
            <w:r w:rsidRPr="004A6740">
              <w:rPr>
                <w:rFonts w:ascii="Times New Roman" w:eastAsia="Times New Roman" w:hAnsi="Times New Roman" w:cs="Times New Roman"/>
                <w:sz w:val="20"/>
                <w:szCs w:val="20"/>
              </w:rPr>
              <w:t>.10</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01</w:t>
            </w:r>
            <w:r w:rsidRPr="004A6740">
              <w:rPr>
                <w:rFonts w:ascii="Times New Roman" w:eastAsia="Times New Roman" w:hAnsi="Times New Roman" w:cs="Times New Roman"/>
                <w:sz w:val="20"/>
                <w:szCs w:val="20"/>
              </w:rPr>
              <w:t>.</w:t>
            </w:r>
            <w:r w:rsidRPr="004A6740">
              <w:rPr>
                <w:rFonts w:ascii="Times New Roman" w:eastAsia="Times New Roman" w:hAnsi="Times New Roman" w:cs="Times New Roman"/>
                <w:sz w:val="20"/>
                <w:szCs w:val="20"/>
                <w:lang w:val="en-US"/>
              </w:rPr>
              <w:t>11</w:t>
            </w:r>
          </w:p>
        </w:tc>
      </w:tr>
      <w:tr w:rsidR="004A6740" w:rsidRPr="004A6740" w:rsidTr="006F6C31">
        <w:tblPrEx>
          <w:tblCellMar>
            <w:top w:w="0" w:type="dxa"/>
            <w:bottom w:w="0" w:type="dxa"/>
          </w:tblCellMar>
        </w:tblPrEx>
        <w:trPr>
          <w:cantSplit/>
          <w:trHeight w:val="280"/>
        </w:trPr>
        <w:tc>
          <w:tcPr>
            <w:tcW w:w="72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10</w:t>
            </w:r>
          </w:p>
        </w:tc>
        <w:tc>
          <w:tcPr>
            <w:tcW w:w="8460"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Inorganic drugs with boron and aluminum atoms in the molecules.</w:t>
            </w:r>
          </w:p>
        </w:tc>
        <w:tc>
          <w:tcPr>
            <w:tcW w:w="1260"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3</w:t>
            </w:r>
          </w:p>
        </w:tc>
        <w:tc>
          <w:tcPr>
            <w:tcW w:w="134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0</w:t>
            </w:r>
            <w:r w:rsidRPr="004A6740">
              <w:rPr>
                <w:rFonts w:ascii="Times New Roman" w:eastAsia="Times New Roman" w:hAnsi="Times New Roman" w:cs="Times New Roman"/>
                <w:sz w:val="20"/>
                <w:szCs w:val="20"/>
                <w:lang w:val="en-US"/>
              </w:rPr>
              <w:t>5</w:t>
            </w:r>
            <w:r w:rsidRPr="004A6740">
              <w:rPr>
                <w:rFonts w:ascii="Times New Roman" w:eastAsia="Times New Roman" w:hAnsi="Times New Roman" w:cs="Times New Roman"/>
                <w:sz w:val="20"/>
                <w:szCs w:val="20"/>
              </w:rPr>
              <w:t>.11</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0</w:t>
            </w:r>
            <w:r w:rsidRPr="004A6740">
              <w:rPr>
                <w:rFonts w:ascii="Times New Roman" w:eastAsia="Times New Roman" w:hAnsi="Times New Roman" w:cs="Times New Roman"/>
                <w:sz w:val="20"/>
                <w:szCs w:val="20"/>
                <w:lang w:val="en-US"/>
              </w:rPr>
              <w:t>6</w:t>
            </w:r>
            <w:r w:rsidRPr="004A6740">
              <w:rPr>
                <w:rFonts w:ascii="Times New Roman" w:eastAsia="Times New Roman" w:hAnsi="Times New Roman" w:cs="Times New Roman"/>
                <w:sz w:val="20"/>
                <w:szCs w:val="20"/>
              </w:rPr>
              <w:t>.11</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0</w:t>
            </w:r>
            <w:r w:rsidRPr="004A6740">
              <w:rPr>
                <w:rFonts w:ascii="Times New Roman" w:eastAsia="Times New Roman" w:hAnsi="Times New Roman" w:cs="Times New Roman"/>
                <w:sz w:val="20"/>
                <w:szCs w:val="20"/>
                <w:lang w:val="en-US"/>
              </w:rPr>
              <w:t>8</w:t>
            </w:r>
            <w:r w:rsidRPr="004A6740">
              <w:rPr>
                <w:rFonts w:ascii="Times New Roman" w:eastAsia="Times New Roman" w:hAnsi="Times New Roman" w:cs="Times New Roman"/>
                <w:sz w:val="20"/>
                <w:szCs w:val="20"/>
              </w:rPr>
              <w:t>.11</w:t>
            </w:r>
          </w:p>
        </w:tc>
      </w:tr>
      <w:tr w:rsidR="004A6740" w:rsidRPr="004A6740" w:rsidTr="006F6C31">
        <w:tblPrEx>
          <w:tblCellMar>
            <w:top w:w="0" w:type="dxa"/>
            <w:bottom w:w="0" w:type="dxa"/>
          </w:tblCellMar>
        </w:tblPrEx>
        <w:trPr>
          <w:cantSplit/>
          <w:trHeight w:val="280"/>
        </w:trPr>
        <w:tc>
          <w:tcPr>
            <w:tcW w:w="72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11</w:t>
            </w:r>
          </w:p>
        </w:tc>
        <w:tc>
          <w:tcPr>
            <w:tcW w:w="8460"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Inorganic drugs with magnesium and calcium atoms in the molecules.</w:t>
            </w:r>
          </w:p>
        </w:tc>
        <w:tc>
          <w:tcPr>
            <w:tcW w:w="1260"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3</w:t>
            </w:r>
          </w:p>
        </w:tc>
        <w:tc>
          <w:tcPr>
            <w:tcW w:w="134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1</w:t>
            </w:r>
            <w:r w:rsidRPr="004A6740">
              <w:rPr>
                <w:rFonts w:ascii="Times New Roman" w:eastAsia="Times New Roman" w:hAnsi="Times New Roman" w:cs="Times New Roman"/>
                <w:sz w:val="20"/>
                <w:szCs w:val="20"/>
                <w:lang w:val="en-US"/>
              </w:rPr>
              <w:t>2</w:t>
            </w:r>
            <w:r w:rsidRPr="004A6740">
              <w:rPr>
                <w:rFonts w:ascii="Times New Roman" w:eastAsia="Times New Roman" w:hAnsi="Times New Roman" w:cs="Times New Roman"/>
                <w:sz w:val="20"/>
                <w:szCs w:val="20"/>
              </w:rPr>
              <w:t>.11</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13</w:t>
            </w:r>
            <w:r w:rsidRPr="004A6740">
              <w:rPr>
                <w:rFonts w:ascii="Times New Roman" w:eastAsia="Times New Roman" w:hAnsi="Times New Roman" w:cs="Times New Roman"/>
                <w:sz w:val="20"/>
                <w:szCs w:val="20"/>
              </w:rPr>
              <w:t>.11</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15</w:t>
            </w:r>
            <w:r w:rsidRPr="004A6740">
              <w:rPr>
                <w:rFonts w:ascii="Times New Roman" w:eastAsia="Times New Roman" w:hAnsi="Times New Roman" w:cs="Times New Roman"/>
                <w:sz w:val="20"/>
                <w:szCs w:val="20"/>
              </w:rPr>
              <w:t>.11</w:t>
            </w:r>
          </w:p>
        </w:tc>
      </w:tr>
      <w:tr w:rsidR="004A6740" w:rsidRPr="004A6740" w:rsidTr="006F6C31">
        <w:tblPrEx>
          <w:tblCellMar>
            <w:top w:w="0" w:type="dxa"/>
            <w:bottom w:w="0" w:type="dxa"/>
          </w:tblCellMar>
        </w:tblPrEx>
        <w:trPr>
          <w:cantSplit/>
          <w:trHeight w:val="280"/>
        </w:trPr>
        <w:tc>
          <w:tcPr>
            <w:tcW w:w="72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12</w:t>
            </w:r>
          </w:p>
        </w:tc>
        <w:tc>
          <w:tcPr>
            <w:tcW w:w="8460"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Analysis of barium sulfate for X-rays.</w:t>
            </w:r>
          </w:p>
        </w:tc>
        <w:tc>
          <w:tcPr>
            <w:tcW w:w="1260"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3</w:t>
            </w:r>
          </w:p>
        </w:tc>
        <w:tc>
          <w:tcPr>
            <w:tcW w:w="134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1</w:t>
            </w:r>
            <w:r w:rsidRPr="004A6740">
              <w:rPr>
                <w:rFonts w:ascii="Times New Roman" w:eastAsia="Times New Roman" w:hAnsi="Times New Roman" w:cs="Times New Roman"/>
                <w:sz w:val="20"/>
                <w:szCs w:val="20"/>
                <w:lang w:val="en-US"/>
              </w:rPr>
              <w:t>9</w:t>
            </w:r>
            <w:r w:rsidRPr="004A6740">
              <w:rPr>
                <w:rFonts w:ascii="Times New Roman" w:eastAsia="Times New Roman" w:hAnsi="Times New Roman" w:cs="Times New Roman"/>
                <w:sz w:val="20"/>
                <w:szCs w:val="20"/>
              </w:rPr>
              <w:t>.11</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20</w:t>
            </w:r>
            <w:r w:rsidRPr="004A6740">
              <w:rPr>
                <w:rFonts w:ascii="Times New Roman" w:eastAsia="Times New Roman" w:hAnsi="Times New Roman" w:cs="Times New Roman"/>
                <w:sz w:val="20"/>
                <w:szCs w:val="20"/>
              </w:rPr>
              <w:t>.11</w:t>
            </w:r>
          </w:p>
        </w:tc>
        <w:tc>
          <w:tcPr>
            <w:tcW w:w="1539" w:type="dxa"/>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22</w:t>
            </w:r>
            <w:r w:rsidRPr="004A6740">
              <w:rPr>
                <w:rFonts w:ascii="Times New Roman" w:eastAsia="Times New Roman" w:hAnsi="Times New Roman" w:cs="Times New Roman"/>
                <w:sz w:val="20"/>
                <w:szCs w:val="20"/>
              </w:rPr>
              <w:t>.11</w:t>
            </w:r>
          </w:p>
        </w:tc>
      </w:tr>
      <w:tr w:rsidR="004A6740" w:rsidRPr="004A6740" w:rsidTr="006F6C31">
        <w:tblPrEx>
          <w:tblCellMar>
            <w:top w:w="0" w:type="dxa"/>
            <w:bottom w:w="0" w:type="dxa"/>
          </w:tblCellMar>
        </w:tblPrEx>
        <w:trPr>
          <w:cantSplit/>
          <w:trHeight w:val="280"/>
        </w:trPr>
        <w:tc>
          <w:tcPr>
            <w:tcW w:w="72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13</w:t>
            </w:r>
          </w:p>
        </w:tc>
        <w:tc>
          <w:tcPr>
            <w:tcW w:w="8460"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Inorganic drugs with zinc and mercury atoms in the molecules.</w:t>
            </w:r>
          </w:p>
        </w:tc>
        <w:tc>
          <w:tcPr>
            <w:tcW w:w="1260"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3</w:t>
            </w:r>
          </w:p>
        </w:tc>
        <w:tc>
          <w:tcPr>
            <w:tcW w:w="134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2</w:t>
            </w:r>
            <w:r w:rsidRPr="004A6740">
              <w:rPr>
                <w:rFonts w:ascii="Times New Roman" w:eastAsia="Times New Roman" w:hAnsi="Times New Roman" w:cs="Times New Roman"/>
                <w:sz w:val="20"/>
                <w:szCs w:val="20"/>
                <w:lang w:val="en-US"/>
              </w:rPr>
              <w:t>6</w:t>
            </w:r>
            <w:r w:rsidRPr="004A6740">
              <w:rPr>
                <w:rFonts w:ascii="Times New Roman" w:eastAsia="Times New Roman" w:hAnsi="Times New Roman" w:cs="Times New Roman"/>
                <w:sz w:val="20"/>
                <w:szCs w:val="20"/>
              </w:rPr>
              <w:t>.11</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2</w:t>
            </w:r>
            <w:r w:rsidRPr="004A6740">
              <w:rPr>
                <w:rFonts w:ascii="Times New Roman" w:eastAsia="Times New Roman" w:hAnsi="Times New Roman" w:cs="Times New Roman"/>
                <w:sz w:val="20"/>
                <w:szCs w:val="20"/>
                <w:lang w:val="en-US"/>
              </w:rPr>
              <w:t>7</w:t>
            </w:r>
            <w:r w:rsidRPr="004A6740">
              <w:rPr>
                <w:rFonts w:ascii="Times New Roman" w:eastAsia="Times New Roman" w:hAnsi="Times New Roman" w:cs="Times New Roman"/>
                <w:sz w:val="20"/>
                <w:szCs w:val="20"/>
              </w:rPr>
              <w:t>.11</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29</w:t>
            </w:r>
            <w:r w:rsidRPr="004A6740">
              <w:rPr>
                <w:rFonts w:ascii="Times New Roman" w:eastAsia="Times New Roman" w:hAnsi="Times New Roman" w:cs="Times New Roman"/>
                <w:sz w:val="20"/>
                <w:szCs w:val="20"/>
              </w:rPr>
              <w:t>.11</w:t>
            </w:r>
          </w:p>
        </w:tc>
      </w:tr>
      <w:tr w:rsidR="004A6740" w:rsidRPr="004A6740" w:rsidTr="006F6C31">
        <w:tblPrEx>
          <w:tblCellMar>
            <w:top w:w="0" w:type="dxa"/>
            <w:bottom w:w="0" w:type="dxa"/>
          </w:tblCellMar>
        </w:tblPrEx>
        <w:trPr>
          <w:cantSplit/>
          <w:trHeight w:val="280"/>
        </w:trPr>
        <w:tc>
          <w:tcPr>
            <w:tcW w:w="72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14</w:t>
            </w:r>
          </w:p>
        </w:tc>
        <w:tc>
          <w:tcPr>
            <w:tcW w:w="8460"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Inorganic medicinal substances with atoms of copper, silver, iron and manganese in the molecules</w:t>
            </w:r>
          </w:p>
        </w:tc>
        <w:tc>
          <w:tcPr>
            <w:tcW w:w="1260"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3</w:t>
            </w:r>
          </w:p>
        </w:tc>
        <w:tc>
          <w:tcPr>
            <w:tcW w:w="134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03</w:t>
            </w:r>
            <w:r w:rsidRPr="004A6740">
              <w:rPr>
                <w:rFonts w:ascii="Times New Roman" w:eastAsia="Times New Roman" w:hAnsi="Times New Roman" w:cs="Times New Roman"/>
                <w:sz w:val="20"/>
                <w:szCs w:val="20"/>
              </w:rPr>
              <w:t>.1</w:t>
            </w:r>
            <w:r w:rsidRPr="004A6740">
              <w:rPr>
                <w:rFonts w:ascii="Times New Roman" w:eastAsia="Times New Roman" w:hAnsi="Times New Roman" w:cs="Times New Roman"/>
                <w:sz w:val="20"/>
                <w:szCs w:val="20"/>
                <w:lang w:val="en-US"/>
              </w:rPr>
              <w:t>2</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0</w:t>
            </w:r>
            <w:r w:rsidRPr="004A6740">
              <w:rPr>
                <w:rFonts w:ascii="Times New Roman" w:eastAsia="Times New Roman" w:hAnsi="Times New Roman" w:cs="Times New Roman"/>
                <w:sz w:val="20"/>
                <w:szCs w:val="20"/>
                <w:lang w:val="en-US"/>
              </w:rPr>
              <w:t>4</w:t>
            </w:r>
            <w:r w:rsidRPr="004A6740">
              <w:rPr>
                <w:rFonts w:ascii="Times New Roman" w:eastAsia="Times New Roman" w:hAnsi="Times New Roman" w:cs="Times New Roman"/>
                <w:sz w:val="20"/>
                <w:szCs w:val="20"/>
              </w:rPr>
              <w:t>.12</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0</w:t>
            </w:r>
            <w:r w:rsidRPr="004A6740">
              <w:rPr>
                <w:rFonts w:ascii="Times New Roman" w:eastAsia="Times New Roman" w:hAnsi="Times New Roman" w:cs="Times New Roman"/>
                <w:sz w:val="20"/>
                <w:szCs w:val="20"/>
                <w:lang w:val="en-US"/>
              </w:rPr>
              <w:t>6</w:t>
            </w:r>
            <w:r w:rsidRPr="004A6740">
              <w:rPr>
                <w:rFonts w:ascii="Times New Roman" w:eastAsia="Times New Roman" w:hAnsi="Times New Roman" w:cs="Times New Roman"/>
                <w:sz w:val="20"/>
                <w:szCs w:val="20"/>
              </w:rPr>
              <w:t>.12</w:t>
            </w:r>
          </w:p>
        </w:tc>
      </w:tr>
      <w:tr w:rsidR="004A6740" w:rsidRPr="004A6740" w:rsidTr="006F6C31">
        <w:tblPrEx>
          <w:tblCellMar>
            <w:top w:w="0" w:type="dxa"/>
            <w:bottom w:w="0" w:type="dxa"/>
          </w:tblCellMar>
        </w:tblPrEx>
        <w:trPr>
          <w:cantSplit/>
          <w:trHeight w:val="280"/>
        </w:trPr>
        <w:tc>
          <w:tcPr>
            <w:tcW w:w="72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15</w:t>
            </w:r>
          </w:p>
        </w:tc>
        <w:tc>
          <w:tcPr>
            <w:tcW w:w="8460" w:type="dxa"/>
          </w:tcPr>
          <w:p w:rsidR="004A6740" w:rsidRPr="004A6740" w:rsidRDefault="004A6740" w:rsidP="004A6740">
            <w:pPr>
              <w:spacing w:line="240" w:lineRule="auto"/>
              <w:jc w:val="both"/>
              <w:rPr>
                <w:rFonts w:ascii="Times New Roman" w:eastAsia="Times New Roman" w:hAnsi="Times New Roman" w:cs="Times New Roman"/>
                <w:sz w:val="20"/>
                <w:szCs w:val="20"/>
              </w:rPr>
            </w:pPr>
            <w:r w:rsidRPr="004A6740">
              <w:rPr>
                <w:rFonts w:ascii="Times New Roman" w:eastAsia="Times New Roman" w:hAnsi="Times New Roman" w:cs="Times New Roman"/>
                <w:b/>
                <w:sz w:val="20"/>
                <w:szCs w:val="20"/>
                <w:lang w:val="en-US"/>
              </w:rPr>
              <w:t>Module</w:t>
            </w:r>
            <w:r w:rsidRPr="004A6740">
              <w:rPr>
                <w:rFonts w:ascii="Times New Roman" w:eastAsia="Times New Roman" w:hAnsi="Times New Roman" w:cs="Times New Roman"/>
                <w:b/>
                <w:sz w:val="20"/>
                <w:szCs w:val="20"/>
              </w:rPr>
              <w:t xml:space="preserve"> 1</w:t>
            </w:r>
          </w:p>
        </w:tc>
        <w:tc>
          <w:tcPr>
            <w:tcW w:w="1260"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3</w:t>
            </w:r>
          </w:p>
        </w:tc>
        <w:tc>
          <w:tcPr>
            <w:tcW w:w="134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10</w:t>
            </w:r>
            <w:r w:rsidRPr="004A6740">
              <w:rPr>
                <w:rFonts w:ascii="Times New Roman" w:eastAsia="Times New Roman" w:hAnsi="Times New Roman" w:cs="Times New Roman"/>
                <w:sz w:val="20"/>
                <w:szCs w:val="20"/>
              </w:rPr>
              <w:t>.12</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11</w:t>
            </w:r>
            <w:r w:rsidRPr="004A6740">
              <w:rPr>
                <w:rFonts w:ascii="Times New Roman" w:eastAsia="Times New Roman" w:hAnsi="Times New Roman" w:cs="Times New Roman"/>
                <w:sz w:val="20"/>
                <w:szCs w:val="20"/>
              </w:rPr>
              <w:t>.12</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13</w:t>
            </w:r>
            <w:r w:rsidRPr="004A6740">
              <w:rPr>
                <w:rFonts w:ascii="Times New Roman" w:eastAsia="Times New Roman" w:hAnsi="Times New Roman" w:cs="Times New Roman"/>
                <w:sz w:val="20"/>
                <w:szCs w:val="20"/>
              </w:rPr>
              <w:t>.12</w:t>
            </w:r>
          </w:p>
        </w:tc>
      </w:tr>
      <w:tr w:rsidR="004A6740" w:rsidRPr="004A6740" w:rsidTr="006F6C31">
        <w:tblPrEx>
          <w:tblCellMar>
            <w:top w:w="0" w:type="dxa"/>
            <w:bottom w:w="0" w:type="dxa"/>
          </w:tblCellMar>
        </w:tblPrEx>
        <w:trPr>
          <w:cantSplit/>
          <w:trHeight w:val="280"/>
        </w:trPr>
        <w:tc>
          <w:tcPr>
            <w:tcW w:w="14859" w:type="dxa"/>
            <w:gridSpan w:val="6"/>
            <w:vAlign w:val="center"/>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b/>
                <w:i/>
                <w:sz w:val="20"/>
                <w:szCs w:val="20"/>
                <w:lang w:val="en-US"/>
              </w:rPr>
              <w:t xml:space="preserve">Module 2. Organic drugs with aliphatic and </w:t>
            </w:r>
            <w:proofErr w:type="spellStart"/>
            <w:r w:rsidRPr="004A6740">
              <w:rPr>
                <w:rFonts w:ascii="Times New Roman" w:eastAsia="Times New Roman" w:hAnsi="Times New Roman" w:cs="Times New Roman"/>
                <w:b/>
                <w:i/>
                <w:sz w:val="20"/>
                <w:szCs w:val="20"/>
                <w:lang w:val="en-US"/>
              </w:rPr>
              <w:t>alicyclic</w:t>
            </w:r>
            <w:proofErr w:type="spellEnd"/>
            <w:r w:rsidRPr="004A6740">
              <w:rPr>
                <w:rFonts w:ascii="Times New Roman" w:eastAsia="Times New Roman" w:hAnsi="Times New Roman" w:cs="Times New Roman"/>
                <w:b/>
                <w:i/>
                <w:sz w:val="20"/>
                <w:szCs w:val="20"/>
                <w:lang w:val="en-US"/>
              </w:rPr>
              <w:t xml:space="preserve"> structure</w:t>
            </w:r>
          </w:p>
        </w:tc>
      </w:tr>
      <w:tr w:rsidR="004A6740" w:rsidRPr="004A6740" w:rsidTr="006F6C31">
        <w:tblPrEx>
          <w:tblCellMar>
            <w:top w:w="0" w:type="dxa"/>
            <w:bottom w:w="0" w:type="dxa"/>
          </w:tblCellMar>
        </w:tblPrEx>
        <w:trPr>
          <w:cantSplit/>
          <w:trHeight w:val="280"/>
        </w:trPr>
        <w:tc>
          <w:tcPr>
            <w:tcW w:w="72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16</w:t>
            </w:r>
          </w:p>
        </w:tc>
        <w:tc>
          <w:tcPr>
            <w:tcW w:w="8460"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 xml:space="preserve">Physical and </w:t>
            </w:r>
            <w:proofErr w:type="spellStart"/>
            <w:r w:rsidRPr="004A6740">
              <w:rPr>
                <w:rFonts w:ascii="Times New Roman" w:eastAsia="Times New Roman" w:hAnsi="Times New Roman" w:cs="Times New Roman"/>
                <w:sz w:val="20"/>
                <w:szCs w:val="20"/>
                <w:lang w:val="en-US"/>
              </w:rPr>
              <w:t>physico</w:t>
            </w:r>
            <w:proofErr w:type="spellEnd"/>
            <w:r w:rsidRPr="004A6740">
              <w:rPr>
                <w:rFonts w:ascii="Times New Roman" w:eastAsia="Times New Roman" w:hAnsi="Times New Roman" w:cs="Times New Roman"/>
                <w:sz w:val="20"/>
                <w:szCs w:val="20"/>
                <w:lang w:val="en-US"/>
              </w:rPr>
              <w:t>-chemical methods of analysis of organic drugs (determination of relative density, melting point, boiling point, IR, UV, NMR spectroscopy, chromatographic methods)</w:t>
            </w:r>
          </w:p>
        </w:tc>
        <w:tc>
          <w:tcPr>
            <w:tcW w:w="1260"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3</w:t>
            </w:r>
          </w:p>
        </w:tc>
        <w:tc>
          <w:tcPr>
            <w:tcW w:w="134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1</w:t>
            </w:r>
            <w:r w:rsidRPr="004A6740">
              <w:rPr>
                <w:rFonts w:ascii="Times New Roman" w:eastAsia="Times New Roman" w:hAnsi="Times New Roman" w:cs="Times New Roman"/>
                <w:sz w:val="20"/>
                <w:szCs w:val="20"/>
                <w:lang w:val="en-US"/>
              </w:rPr>
              <w:t>7</w:t>
            </w:r>
            <w:r w:rsidRPr="004A6740">
              <w:rPr>
                <w:rFonts w:ascii="Times New Roman" w:eastAsia="Times New Roman" w:hAnsi="Times New Roman" w:cs="Times New Roman"/>
                <w:sz w:val="20"/>
                <w:szCs w:val="20"/>
              </w:rPr>
              <w:t>.12</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1</w:t>
            </w:r>
            <w:r w:rsidRPr="004A6740">
              <w:rPr>
                <w:rFonts w:ascii="Times New Roman" w:eastAsia="Times New Roman" w:hAnsi="Times New Roman" w:cs="Times New Roman"/>
                <w:sz w:val="20"/>
                <w:szCs w:val="20"/>
                <w:lang w:val="en-US"/>
              </w:rPr>
              <w:t>8</w:t>
            </w:r>
            <w:r w:rsidRPr="004A6740">
              <w:rPr>
                <w:rFonts w:ascii="Times New Roman" w:eastAsia="Times New Roman" w:hAnsi="Times New Roman" w:cs="Times New Roman"/>
                <w:sz w:val="20"/>
                <w:szCs w:val="20"/>
              </w:rPr>
              <w:t>.12</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2</w:t>
            </w:r>
            <w:r w:rsidRPr="004A6740">
              <w:rPr>
                <w:rFonts w:ascii="Times New Roman" w:eastAsia="Times New Roman" w:hAnsi="Times New Roman" w:cs="Times New Roman"/>
                <w:sz w:val="20"/>
                <w:szCs w:val="20"/>
              </w:rPr>
              <w:t>0.12</w:t>
            </w:r>
          </w:p>
        </w:tc>
      </w:tr>
      <w:tr w:rsidR="004A6740" w:rsidRPr="004A6740" w:rsidTr="006F6C31">
        <w:tblPrEx>
          <w:tblCellMar>
            <w:top w:w="0" w:type="dxa"/>
            <w:bottom w:w="0" w:type="dxa"/>
          </w:tblCellMar>
        </w:tblPrEx>
        <w:trPr>
          <w:cantSplit/>
        </w:trPr>
        <w:tc>
          <w:tcPr>
            <w:tcW w:w="72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17</w:t>
            </w:r>
          </w:p>
        </w:tc>
        <w:tc>
          <w:tcPr>
            <w:tcW w:w="8460"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 xml:space="preserve">Determination of the refractive index and concentration of solutions of organic drugs by </w:t>
            </w:r>
            <w:proofErr w:type="spellStart"/>
            <w:r w:rsidRPr="004A6740">
              <w:rPr>
                <w:rFonts w:ascii="Times New Roman" w:eastAsia="Times New Roman" w:hAnsi="Times New Roman" w:cs="Times New Roman"/>
                <w:sz w:val="20"/>
                <w:szCs w:val="20"/>
                <w:lang w:val="en-US"/>
              </w:rPr>
              <w:t>refractometry</w:t>
            </w:r>
            <w:proofErr w:type="spellEnd"/>
            <w:r w:rsidRPr="004A6740">
              <w:rPr>
                <w:rFonts w:ascii="Times New Roman" w:eastAsia="Times New Roman" w:hAnsi="Times New Roman" w:cs="Times New Roman"/>
                <w:sz w:val="20"/>
                <w:szCs w:val="20"/>
                <w:lang w:val="en-US"/>
              </w:rPr>
              <w:t xml:space="preserve">. Determination of optical rotation and concentration of solutions of organic drugs using </w:t>
            </w:r>
            <w:proofErr w:type="spellStart"/>
            <w:r w:rsidRPr="004A6740">
              <w:rPr>
                <w:rFonts w:ascii="Times New Roman" w:eastAsia="Times New Roman" w:hAnsi="Times New Roman" w:cs="Times New Roman"/>
                <w:sz w:val="20"/>
                <w:szCs w:val="20"/>
                <w:lang w:val="en-US"/>
              </w:rPr>
              <w:t>polarimetric</w:t>
            </w:r>
            <w:proofErr w:type="spellEnd"/>
            <w:r w:rsidRPr="004A6740">
              <w:rPr>
                <w:rFonts w:ascii="Times New Roman" w:eastAsia="Times New Roman" w:hAnsi="Times New Roman" w:cs="Times New Roman"/>
                <w:sz w:val="20"/>
                <w:szCs w:val="20"/>
                <w:lang w:val="en-US"/>
              </w:rPr>
              <w:t xml:space="preserve"> method</w:t>
            </w:r>
          </w:p>
        </w:tc>
        <w:tc>
          <w:tcPr>
            <w:tcW w:w="1260"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3</w:t>
            </w:r>
          </w:p>
        </w:tc>
        <w:tc>
          <w:tcPr>
            <w:tcW w:w="134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24</w:t>
            </w:r>
            <w:r w:rsidRPr="004A6740">
              <w:rPr>
                <w:rFonts w:ascii="Times New Roman" w:eastAsia="Times New Roman" w:hAnsi="Times New Roman" w:cs="Times New Roman"/>
                <w:sz w:val="20"/>
                <w:szCs w:val="20"/>
              </w:rPr>
              <w:t>.12</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2</w:t>
            </w:r>
            <w:r w:rsidRPr="004A6740">
              <w:rPr>
                <w:rFonts w:ascii="Times New Roman" w:eastAsia="Times New Roman" w:hAnsi="Times New Roman" w:cs="Times New Roman"/>
                <w:sz w:val="20"/>
                <w:szCs w:val="20"/>
                <w:lang w:val="en-US"/>
              </w:rPr>
              <w:t>5</w:t>
            </w:r>
            <w:r w:rsidRPr="004A6740">
              <w:rPr>
                <w:rFonts w:ascii="Times New Roman" w:eastAsia="Times New Roman" w:hAnsi="Times New Roman" w:cs="Times New Roman"/>
                <w:sz w:val="20"/>
                <w:szCs w:val="20"/>
              </w:rPr>
              <w:t>.12</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27</w:t>
            </w:r>
            <w:r w:rsidRPr="004A6740">
              <w:rPr>
                <w:rFonts w:ascii="Times New Roman" w:eastAsia="Times New Roman" w:hAnsi="Times New Roman" w:cs="Times New Roman"/>
                <w:sz w:val="20"/>
                <w:szCs w:val="20"/>
              </w:rPr>
              <w:t>.12</w:t>
            </w:r>
          </w:p>
        </w:tc>
      </w:tr>
      <w:tr w:rsidR="004A6740" w:rsidRPr="004A6740" w:rsidTr="006F6C31">
        <w:tblPrEx>
          <w:tblCellMar>
            <w:top w:w="0" w:type="dxa"/>
            <w:bottom w:w="0" w:type="dxa"/>
          </w:tblCellMar>
        </w:tblPrEx>
        <w:trPr>
          <w:cantSplit/>
        </w:trPr>
        <w:tc>
          <w:tcPr>
            <w:tcW w:w="72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18</w:t>
            </w:r>
          </w:p>
        </w:tc>
        <w:tc>
          <w:tcPr>
            <w:tcW w:w="8460"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 xml:space="preserve">Chemical methods. The elemental analysis. </w:t>
            </w:r>
            <w:proofErr w:type="gramStart"/>
            <w:r w:rsidRPr="004A6740">
              <w:rPr>
                <w:rFonts w:ascii="Times New Roman" w:eastAsia="Times New Roman" w:hAnsi="Times New Roman" w:cs="Times New Roman"/>
                <w:sz w:val="20"/>
                <w:szCs w:val="20"/>
                <w:lang w:val="en-US"/>
              </w:rPr>
              <w:t>Reactions  of</w:t>
            </w:r>
            <w:proofErr w:type="gramEnd"/>
            <w:r w:rsidRPr="004A6740">
              <w:rPr>
                <w:rFonts w:ascii="Times New Roman" w:eastAsia="Times New Roman" w:hAnsi="Times New Roman" w:cs="Times New Roman"/>
                <w:sz w:val="20"/>
                <w:szCs w:val="20"/>
                <w:lang w:val="en-US"/>
              </w:rPr>
              <w:t xml:space="preserve"> drugs identification for analytical and functional groups.</w:t>
            </w:r>
          </w:p>
        </w:tc>
        <w:tc>
          <w:tcPr>
            <w:tcW w:w="1260"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3</w:t>
            </w:r>
          </w:p>
        </w:tc>
        <w:tc>
          <w:tcPr>
            <w:tcW w:w="134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26</w:t>
            </w:r>
            <w:r w:rsidRPr="004A6740">
              <w:rPr>
                <w:rFonts w:ascii="Times New Roman" w:eastAsia="Times New Roman" w:hAnsi="Times New Roman" w:cs="Times New Roman"/>
                <w:sz w:val="20"/>
                <w:szCs w:val="20"/>
              </w:rPr>
              <w:t>.</w:t>
            </w:r>
            <w:r w:rsidRPr="004A6740">
              <w:rPr>
                <w:rFonts w:ascii="Times New Roman" w:eastAsia="Times New Roman" w:hAnsi="Times New Roman" w:cs="Times New Roman"/>
                <w:sz w:val="20"/>
                <w:szCs w:val="20"/>
                <w:lang w:val="en-US"/>
              </w:rPr>
              <w:t>12</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26</w:t>
            </w:r>
            <w:r w:rsidRPr="004A6740">
              <w:rPr>
                <w:rFonts w:ascii="Times New Roman" w:eastAsia="Times New Roman" w:hAnsi="Times New Roman" w:cs="Times New Roman"/>
                <w:sz w:val="20"/>
                <w:szCs w:val="20"/>
              </w:rPr>
              <w:t>.12</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1</w:t>
            </w:r>
            <w:r w:rsidRPr="004A6740">
              <w:rPr>
                <w:rFonts w:ascii="Times New Roman" w:eastAsia="Times New Roman" w:hAnsi="Times New Roman" w:cs="Times New Roman"/>
                <w:sz w:val="20"/>
                <w:szCs w:val="20"/>
              </w:rPr>
              <w:t>0.</w:t>
            </w:r>
            <w:r w:rsidRPr="004A6740">
              <w:rPr>
                <w:rFonts w:ascii="Times New Roman" w:eastAsia="Times New Roman" w:hAnsi="Times New Roman" w:cs="Times New Roman"/>
                <w:sz w:val="20"/>
                <w:szCs w:val="20"/>
                <w:lang w:val="en-US"/>
              </w:rPr>
              <w:t>0</w:t>
            </w:r>
            <w:r w:rsidRPr="004A6740">
              <w:rPr>
                <w:rFonts w:ascii="Times New Roman" w:eastAsia="Times New Roman" w:hAnsi="Times New Roman" w:cs="Times New Roman"/>
                <w:sz w:val="20"/>
                <w:szCs w:val="20"/>
              </w:rPr>
              <w:t>1</w:t>
            </w:r>
          </w:p>
        </w:tc>
      </w:tr>
      <w:tr w:rsidR="004A6740" w:rsidRPr="004A6740" w:rsidTr="006F6C31">
        <w:tblPrEx>
          <w:tblCellMar>
            <w:top w:w="0" w:type="dxa"/>
            <w:bottom w:w="0" w:type="dxa"/>
          </w:tblCellMar>
        </w:tblPrEx>
        <w:trPr>
          <w:cantSplit/>
        </w:trPr>
        <w:tc>
          <w:tcPr>
            <w:tcW w:w="72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19</w:t>
            </w:r>
          </w:p>
        </w:tc>
        <w:tc>
          <w:tcPr>
            <w:tcW w:w="8460"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proofErr w:type="gramStart"/>
            <w:r w:rsidRPr="004A6740">
              <w:rPr>
                <w:rFonts w:ascii="Times New Roman" w:eastAsia="Times New Roman" w:hAnsi="Times New Roman" w:cs="Times New Roman"/>
                <w:sz w:val="20"/>
                <w:szCs w:val="20"/>
                <w:lang w:val="en-US"/>
              </w:rPr>
              <w:t>Reactions  of</w:t>
            </w:r>
            <w:proofErr w:type="gramEnd"/>
            <w:r w:rsidRPr="004A6740">
              <w:rPr>
                <w:rFonts w:ascii="Times New Roman" w:eastAsia="Times New Roman" w:hAnsi="Times New Roman" w:cs="Times New Roman"/>
                <w:sz w:val="20"/>
                <w:szCs w:val="20"/>
                <w:lang w:val="en-US"/>
              </w:rPr>
              <w:t xml:space="preserve"> drugs identification for analytical and functional groups (continuation). Chemical methods for the quantitative determination of drugs by SPU.</w:t>
            </w:r>
          </w:p>
        </w:tc>
        <w:tc>
          <w:tcPr>
            <w:tcW w:w="1260"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3</w:t>
            </w:r>
          </w:p>
        </w:tc>
        <w:tc>
          <w:tcPr>
            <w:tcW w:w="134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1</w:t>
            </w:r>
            <w:r w:rsidRPr="004A6740">
              <w:rPr>
                <w:rFonts w:ascii="Times New Roman" w:eastAsia="Times New Roman" w:hAnsi="Times New Roman" w:cs="Times New Roman"/>
                <w:sz w:val="20"/>
                <w:szCs w:val="20"/>
                <w:lang w:val="en-US"/>
              </w:rPr>
              <w:t>4</w:t>
            </w:r>
            <w:r w:rsidRPr="004A6740">
              <w:rPr>
                <w:rFonts w:ascii="Times New Roman" w:eastAsia="Times New Roman" w:hAnsi="Times New Roman" w:cs="Times New Roman"/>
                <w:sz w:val="20"/>
                <w:szCs w:val="20"/>
              </w:rPr>
              <w:t>.01</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1</w:t>
            </w:r>
            <w:r w:rsidRPr="004A6740">
              <w:rPr>
                <w:rFonts w:ascii="Times New Roman" w:eastAsia="Times New Roman" w:hAnsi="Times New Roman" w:cs="Times New Roman"/>
                <w:sz w:val="20"/>
                <w:szCs w:val="20"/>
                <w:lang w:val="en-US"/>
              </w:rPr>
              <w:t>5</w:t>
            </w:r>
            <w:r w:rsidRPr="004A6740">
              <w:rPr>
                <w:rFonts w:ascii="Times New Roman" w:eastAsia="Times New Roman" w:hAnsi="Times New Roman" w:cs="Times New Roman"/>
                <w:sz w:val="20"/>
                <w:szCs w:val="20"/>
              </w:rPr>
              <w:t>.01</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17</w:t>
            </w:r>
            <w:r w:rsidRPr="004A6740">
              <w:rPr>
                <w:rFonts w:ascii="Times New Roman" w:eastAsia="Times New Roman" w:hAnsi="Times New Roman" w:cs="Times New Roman"/>
                <w:sz w:val="20"/>
                <w:szCs w:val="20"/>
              </w:rPr>
              <w:t>.</w:t>
            </w:r>
            <w:r w:rsidRPr="004A6740">
              <w:rPr>
                <w:rFonts w:ascii="Times New Roman" w:eastAsia="Times New Roman" w:hAnsi="Times New Roman" w:cs="Times New Roman"/>
                <w:sz w:val="20"/>
                <w:szCs w:val="20"/>
                <w:lang w:val="en-US"/>
              </w:rPr>
              <w:t>0</w:t>
            </w:r>
            <w:r w:rsidRPr="004A6740">
              <w:rPr>
                <w:rFonts w:ascii="Times New Roman" w:eastAsia="Times New Roman" w:hAnsi="Times New Roman" w:cs="Times New Roman"/>
                <w:sz w:val="20"/>
                <w:szCs w:val="20"/>
              </w:rPr>
              <w:t>1</w:t>
            </w:r>
          </w:p>
        </w:tc>
      </w:tr>
      <w:tr w:rsidR="004A6740" w:rsidRPr="004A6740" w:rsidTr="006F6C31">
        <w:tblPrEx>
          <w:tblCellMar>
            <w:top w:w="0" w:type="dxa"/>
            <w:bottom w:w="0" w:type="dxa"/>
          </w:tblCellMar>
        </w:tblPrEx>
        <w:trPr>
          <w:cantSplit/>
        </w:trPr>
        <w:tc>
          <w:tcPr>
            <w:tcW w:w="72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20</w:t>
            </w:r>
          </w:p>
        </w:tc>
        <w:tc>
          <w:tcPr>
            <w:tcW w:w="8460"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 xml:space="preserve">Analysis of drugs, halogen aliphatic hydrocarbons, alcohols and </w:t>
            </w:r>
            <w:proofErr w:type="spellStart"/>
            <w:r w:rsidRPr="004A6740">
              <w:rPr>
                <w:rFonts w:ascii="Times New Roman" w:eastAsia="Times New Roman" w:hAnsi="Times New Roman" w:cs="Times New Roman"/>
                <w:sz w:val="20"/>
                <w:szCs w:val="20"/>
                <w:lang w:val="en-US"/>
              </w:rPr>
              <w:t>aldehydes</w:t>
            </w:r>
            <w:proofErr w:type="spellEnd"/>
            <w:r w:rsidRPr="004A6740">
              <w:rPr>
                <w:rFonts w:ascii="Times New Roman" w:eastAsia="Times New Roman" w:hAnsi="Times New Roman" w:cs="Times New Roman"/>
                <w:sz w:val="20"/>
                <w:szCs w:val="20"/>
                <w:lang w:val="en-US"/>
              </w:rPr>
              <w:t xml:space="preserve"> with aliphatic structure.</w:t>
            </w:r>
          </w:p>
        </w:tc>
        <w:tc>
          <w:tcPr>
            <w:tcW w:w="1260"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3</w:t>
            </w:r>
          </w:p>
        </w:tc>
        <w:tc>
          <w:tcPr>
            <w:tcW w:w="134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21</w:t>
            </w:r>
            <w:r w:rsidRPr="004A6740">
              <w:rPr>
                <w:rFonts w:ascii="Times New Roman" w:eastAsia="Times New Roman" w:hAnsi="Times New Roman" w:cs="Times New Roman"/>
                <w:sz w:val="20"/>
                <w:szCs w:val="20"/>
              </w:rPr>
              <w:t>.01</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22</w:t>
            </w:r>
            <w:r w:rsidRPr="004A6740">
              <w:rPr>
                <w:rFonts w:ascii="Times New Roman" w:eastAsia="Times New Roman" w:hAnsi="Times New Roman" w:cs="Times New Roman"/>
                <w:sz w:val="20"/>
                <w:szCs w:val="20"/>
              </w:rPr>
              <w:t>.01</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24</w:t>
            </w:r>
            <w:r w:rsidRPr="004A6740">
              <w:rPr>
                <w:rFonts w:ascii="Times New Roman" w:eastAsia="Times New Roman" w:hAnsi="Times New Roman" w:cs="Times New Roman"/>
                <w:sz w:val="20"/>
                <w:szCs w:val="20"/>
              </w:rPr>
              <w:t>.</w:t>
            </w:r>
            <w:r w:rsidRPr="004A6740">
              <w:rPr>
                <w:rFonts w:ascii="Times New Roman" w:eastAsia="Times New Roman" w:hAnsi="Times New Roman" w:cs="Times New Roman"/>
                <w:sz w:val="20"/>
                <w:szCs w:val="20"/>
                <w:lang w:val="en-US"/>
              </w:rPr>
              <w:t>0</w:t>
            </w:r>
            <w:r w:rsidRPr="004A6740">
              <w:rPr>
                <w:rFonts w:ascii="Times New Roman" w:eastAsia="Times New Roman" w:hAnsi="Times New Roman" w:cs="Times New Roman"/>
                <w:sz w:val="20"/>
                <w:szCs w:val="20"/>
              </w:rPr>
              <w:t>1</w:t>
            </w:r>
          </w:p>
        </w:tc>
      </w:tr>
      <w:tr w:rsidR="004A6740" w:rsidRPr="004A6740" w:rsidTr="006F6C31">
        <w:tblPrEx>
          <w:tblCellMar>
            <w:top w:w="0" w:type="dxa"/>
            <w:bottom w:w="0" w:type="dxa"/>
          </w:tblCellMar>
        </w:tblPrEx>
        <w:trPr>
          <w:cantSplit/>
        </w:trPr>
        <w:tc>
          <w:tcPr>
            <w:tcW w:w="72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lang w:val="en-US"/>
              </w:rPr>
            </w:pPr>
            <w:r w:rsidRPr="004A6740">
              <w:rPr>
                <w:rFonts w:ascii="Times New Roman" w:eastAsia="Times New Roman" w:hAnsi="Times New Roman" w:cs="Times New Roman"/>
                <w:b/>
                <w:sz w:val="20"/>
                <w:szCs w:val="20"/>
                <w:lang w:val="en-US"/>
              </w:rPr>
              <w:t>21</w:t>
            </w:r>
          </w:p>
        </w:tc>
        <w:tc>
          <w:tcPr>
            <w:tcW w:w="8460"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Analysis of drugs from the group of vitamins with aliphatic structures</w:t>
            </w:r>
          </w:p>
        </w:tc>
        <w:tc>
          <w:tcPr>
            <w:tcW w:w="1260"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3</w:t>
            </w:r>
          </w:p>
        </w:tc>
        <w:tc>
          <w:tcPr>
            <w:tcW w:w="134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23.01</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23.01</w:t>
            </w: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24.01</w:t>
            </w:r>
          </w:p>
        </w:tc>
      </w:tr>
      <w:tr w:rsidR="004A6740" w:rsidRPr="004A6740" w:rsidTr="006F6C31">
        <w:tblPrEx>
          <w:tblCellMar>
            <w:top w:w="0" w:type="dxa"/>
            <w:bottom w:w="0" w:type="dxa"/>
          </w:tblCellMar>
        </w:tblPrEx>
        <w:trPr>
          <w:trHeight w:val="318"/>
        </w:trPr>
        <w:tc>
          <w:tcPr>
            <w:tcW w:w="9180" w:type="dxa"/>
            <w:gridSpan w:val="2"/>
            <w:vAlign w:val="center"/>
          </w:tcPr>
          <w:p w:rsidR="004A6740" w:rsidRPr="004A6740" w:rsidRDefault="004A6740" w:rsidP="004A6740">
            <w:pPr>
              <w:spacing w:line="240" w:lineRule="auto"/>
              <w:jc w:val="both"/>
              <w:rPr>
                <w:rFonts w:ascii="Times New Roman" w:eastAsia="Times New Roman" w:hAnsi="Times New Roman" w:cs="Times New Roman"/>
                <w:b/>
                <w:sz w:val="20"/>
                <w:szCs w:val="20"/>
              </w:rPr>
            </w:pPr>
            <w:proofErr w:type="spellStart"/>
            <w:r w:rsidRPr="004A6740">
              <w:rPr>
                <w:rFonts w:ascii="Times New Roman" w:eastAsia="Times New Roman" w:hAnsi="Times New Roman" w:cs="Times New Roman"/>
                <w:b/>
                <w:sz w:val="20"/>
                <w:szCs w:val="20"/>
              </w:rPr>
              <w:t>Всього</w:t>
            </w:r>
            <w:proofErr w:type="spellEnd"/>
          </w:p>
        </w:tc>
        <w:tc>
          <w:tcPr>
            <w:tcW w:w="126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63</w:t>
            </w:r>
          </w:p>
        </w:tc>
        <w:tc>
          <w:tcPr>
            <w:tcW w:w="1341"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lang w:val="en-US"/>
              </w:rPr>
            </w:pPr>
          </w:p>
        </w:tc>
        <w:tc>
          <w:tcPr>
            <w:tcW w:w="1539"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lang w:val="en-US"/>
              </w:rPr>
            </w:pPr>
          </w:p>
        </w:tc>
        <w:tc>
          <w:tcPr>
            <w:tcW w:w="1539" w:type="dxa"/>
          </w:tcPr>
          <w:p w:rsidR="004A6740" w:rsidRPr="004A6740" w:rsidRDefault="004A6740" w:rsidP="004A6740">
            <w:pPr>
              <w:spacing w:line="240" w:lineRule="auto"/>
              <w:jc w:val="center"/>
              <w:rPr>
                <w:rFonts w:ascii="Times New Roman" w:eastAsia="Times New Roman" w:hAnsi="Times New Roman" w:cs="Times New Roman"/>
                <w:b/>
                <w:sz w:val="20"/>
                <w:szCs w:val="20"/>
                <w:lang w:val="en-US"/>
              </w:rPr>
            </w:pPr>
          </w:p>
        </w:tc>
      </w:tr>
    </w:tbl>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p>
    <w:p w:rsidR="004A6740" w:rsidRPr="004A6740" w:rsidRDefault="004A6740" w:rsidP="004A6740">
      <w:pPr>
        <w:pStyle w:val="a5"/>
        <w:spacing w:line="240" w:lineRule="auto"/>
        <w:jc w:val="center"/>
        <w:rPr>
          <w:rFonts w:ascii="Times New Roman" w:eastAsia="Times New Roman" w:hAnsi="Times New Roman" w:cs="Times New Roman"/>
          <w:b/>
          <w:caps/>
          <w:sz w:val="20"/>
          <w:szCs w:val="20"/>
          <w:lang w:val="en-US"/>
        </w:rPr>
      </w:pPr>
      <w:r w:rsidRPr="004A6740">
        <w:rPr>
          <w:rFonts w:ascii="Times New Roman" w:eastAsia="Times New Roman" w:hAnsi="Times New Roman" w:cs="Times New Roman"/>
          <w:b/>
          <w:caps/>
          <w:sz w:val="20"/>
          <w:szCs w:val="20"/>
          <w:lang w:val="en-US"/>
        </w:rPr>
        <w:t xml:space="preserve">Calendar and thematic plan </w:t>
      </w:r>
    </w:p>
    <w:p w:rsidR="004A6740" w:rsidRPr="004A6740" w:rsidRDefault="004A6740" w:rsidP="004A6740">
      <w:pPr>
        <w:pStyle w:val="a5"/>
        <w:spacing w:line="240" w:lineRule="auto"/>
        <w:jc w:val="center"/>
        <w:rPr>
          <w:rFonts w:ascii="Times New Roman" w:eastAsia="Times New Roman" w:hAnsi="Times New Roman" w:cs="Times New Roman"/>
          <w:i/>
          <w:sz w:val="20"/>
          <w:szCs w:val="20"/>
          <w:lang w:val="en-US"/>
        </w:rPr>
      </w:pPr>
      <w:proofErr w:type="gramStart"/>
      <w:r w:rsidRPr="004A6740">
        <w:rPr>
          <w:rFonts w:ascii="Times New Roman" w:eastAsia="Times New Roman" w:hAnsi="Times New Roman" w:cs="Times New Roman"/>
          <w:i/>
          <w:sz w:val="20"/>
          <w:szCs w:val="20"/>
          <w:lang w:val="en-US"/>
        </w:rPr>
        <w:t>of</w:t>
      </w:r>
      <w:proofErr w:type="gramEnd"/>
      <w:r w:rsidRPr="004A6740">
        <w:rPr>
          <w:rFonts w:ascii="Times New Roman" w:eastAsia="Times New Roman" w:hAnsi="Times New Roman" w:cs="Times New Roman"/>
          <w:i/>
          <w:sz w:val="20"/>
          <w:szCs w:val="20"/>
          <w:lang w:val="en-US"/>
        </w:rPr>
        <w:t xml:space="preserve"> lectures of </w:t>
      </w:r>
      <w:r w:rsidRPr="004A6740">
        <w:rPr>
          <w:rFonts w:ascii="Times New Roman" w:eastAsia="Times New Roman" w:hAnsi="Times New Roman" w:cs="Times New Roman"/>
          <w:sz w:val="20"/>
          <w:szCs w:val="20"/>
          <w:lang w:val="en-US"/>
        </w:rPr>
        <w:t>“</w:t>
      </w:r>
      <w:r w:rsidRPr="004A6740">
        <w:rPr>
          <w:rFonts w:ascii="Times New Roman" w:eastAsia="Times New Roman" w:hAnsi="Times New Roman" w:cs="Times New Roman"/>
          <w:b/>
          <w:sz w:val="20"/>
          <w:szCs w:val="20"/>
          <w:lang w:val="en-US"/>
        </w:rPr>
        <w:t>Pharmaceutical chemistry</w:t>
      </w:r>
      <w:r w:rsidRPr="004A6740">
        <w:rPr>
          <w:rFonts w:ascii="Times New Roman" w:eastAsia="Times New Roman" w:hAnsi="Times New Roman" w:cs="Times New Roman"/>
          <w:b/>
          <w:caps/>
          <w:sz w:val="20"/>
          <w:szCs w:val="20"/>
          <w:lang w:val="en-US"/>
        </w:rPr>
        <w:t xml:space="preserve"> ”</w:t>
      </w:r>
      <w:r w:rsidRPr="004A6740">
        <w:rPr>
          <w:rFonts w:ascii="Times New Roman" w:eastAsia="Times New Roman" w:hAnsi="Times New Roman" w:cs="Times New Roman"/>
          <w:i/>
          <w:sz w:val="20"/>
          <w:szCs w:val="20"/>
          <w:lang w:val="en-US"/>
        </w:rPr>
        <w:t xml:space="preserve"> for the in the 3-d Year</w:t>
      </w:r>
      <w:r w:rsidRPr="004A6740">
        <w:rPr>
          <w:rFonts w:ascii="Times New Roman" w:eastAsia="Times New Roman" w:hAnsi="Times New Roman" w:cs="Times New Roman"/>
          <w:sz w:val="20"/>
          <w:szCs w:val="20"/>
          <w:lang w:val="en-US"/>
        </w:rPr>
        <w:t xml:space="preserve"> </w:t>
      </w:r>
      <w:r w:rsidRPr="004A6740">
        <w:rPr>
          <w:rFonts w:ascii="Times New Roman" w:eastAsia="Times New Roman" w:hAnsi="Times New Roman" w:cs="Times New Roman"/>
          <w:i/>
          <w:sz w:val="20"/>
          <w:szCs w:val="20"/>
          <w:lang w:val="en-US"/>
        </w:rPr>
        <w:t xml:space="preserve">students </w:t>
      </w:r>
    </w:p>
    <w:p w:rsidR="004A6740" w:rsidRPr="004A6740" w:rsidRDefault="004A6740" w:rsidP="004A6740">
      <w:pPr>
        <w:pStyle w:val="a5"/>
        <w:spacing w:line="240" w:lineRule="auto"/>
        <w:jc w:val="center"/>
        <w:rPr>
          <w:rFonts w:ascii="Times New Roman" w:eastAsia="Times New Roman" w:hAnsi="Times New Roman" w:cs="Times New Roman"/>
          <w:sz w:val="20"/>
          <w:szCs w:val="20"/>
          <w:lang w:val="en-US"/>
        </w:rPr>
      </w:pPr>
      <w:proofErr w:type="gramStart"/>
      <w:r w:rsidRPr="004A6740">
        <w:rPr>
          <w:rFonts w:ascii="Times New Roman" w:eastAsia="Times New Roman" w:hAnsi="Times New Roman" w:cs="Times New Roman"/>
          <w:i/>
          <w:sz w:val="20"/>
          <w:szCs w:val="20"/>
          <w:lang w:val="en-US"/>
        </w:rPr>
        <w:t>of</w:t>
      </w:r>
      <w:proofErr w:type="gramEnd"/>
      <w:r w:rsidRPr="004A6740">
        <w:rPr>
          <w:rFonts w:ascii="Times New Roman" w:eastAsia="Times New Roman" w:hAnsi="Times New Roman" w:cs="Times New Roman"/>
          <w:i/>
          <w:sz w:val="20"/>
          <w:szCs w:val="20"/>
          <w:lang w:val="en-US"/>
        </w:rPr>
        <w:t xml:space="preserve"> the Faculty of Pharmacy</w:t>
      </w:r>
    </w:p>
    <w:p w:rsidR="004A6740" w:rsidRPr="004A6740" w:rsidRDefault="004A6740" w:rsidP="004A6740">
      <w:pPr>
        <w:pStyle w:val="a5"/>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w:t>
      </w:r>
      <w:proofErr w:type="gramStart"/>
      <w:r w:rsidRPr="004A6740">
        <w:rPr>
          <w:rFonts w:ascii="Times New Roman" w:eastAsia="Times New Roman" w:hAnsi="Times New Roman" w:cs="Times New Roman"/>
          <w:sz w:val="20"/>
          <w:szCs w:val="20"/>
          <w:lang w:val="en-US"/>
        </w:rPr>
        <w:t>autumn  semester</w:t>
      </w:r>
      <w:proofErr w:type="gramEnd"/>
      <w:r w:rsidRPr="004A6740">
        <w:rPr>
          <w:rFonts w:ascii="Times New Roman" w:eastAsia="Times New Roman" w:hAnsi="Times New Roman" w:cs="Times New Roman"/>
          <w:sz w:val="20"/>
          <w:szCs w:val="20"/>
          <w:lang w:val="en-US"/>
        </w:rPr>
        <w:t xml:space="preserve"> of 2012/2013 educational year)   </w:t>
      </w:r>
    </w:p>
    <w:p w:rsidR="004A6740" w:rsidRPr="004A6740" w:rsidRDefault="004A6740" w:rsidP="004A6740">
      <w:pPr>
        <w:pStyle w:val="2"/>
        <w:spacing w:line="240" w:lineRule="auto"/>
        <w:jc w:val="right"/>
        <w:rPr>
          <w:rFonts w:ascii="Times New Roman" w:eastAsia="Times New Roman" w:hAnsi="Times New Roman" w:cs="Times New Roman"/>
          <w:b w:val="0"/>
          <w:color w:val="4F81BD"/>
          <w:sz w:val="20"/>
          <w:szCs w:val="20"/>
          <w:lang w:val="en-US"/>
        </w:rPr>
      </w:pPr>
    </w:p>
    <w:tbl>
      <w:tblPr>
        <w:tblW w:w="104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8080"/>
        <w:gridCol w:w="851"/>
        <w:gridCol w:w="904"/>
      </w:tblGrid>
      <w:tr w:rsidR="004A6740" w:rsidRPr="004A6740" w:rsidTr="006F6C31">
        <w:tblPrEx>
          <w:tblCellMar>
            <w:top w:w="0" w:type="dxa"/>
            <w:bottom w:w="0" w:type="dxa"/>
          </w:tblCellMar>
        </w:tblPrEx>
        <w:trPr>
          <w:cantSplit/>
        </w:trPr>
        <w:tc>
          <w:tcPr>
            <w:tcW w:w="568"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 xml:space="preserve">№ </w:t>
            </w:r>
            <w:proofErr w:type="spellStart"/>
            <w:proofErr w:type="gramStart"/>
            <w:r w:rsidRPr="004A6740">
              <w:rPr>
                <w:rFonts w:ascii="Times New Roman" w:eastAsia="Times New Roman" w:hAnsi="Times New Roman" w:cs="Times New Roman"/>
                <w:b/>
                <w:sz w:val="20"/>
                <w:szCs w:val="20"/>
              </w:rPr>
              <w:t>п</w:t>
            </w:r>
            <w:proofErr w:type="spellEnd"/>
            <w:proofErr w:type="gramEnd"/>
            <w:r w:rsidRPr="004A6740">
              <w:rPr>
                <w:rFonts w:ascii="Times New Roman" w:eastAsia="Times New Roman" w:hAnsi="Times New Roman" w:cs="Times New Roman"/>
                <w:b/>
                <w:sz w:val="20"/>
                <w:szCs w:val="20"/>
              </w:rPr>
              <w:t>/</w:t>
            </w:r>
            <w:proofErr w:type="spellStart"/>
            <w:r w:rsidRPr="004A6740">
              <w:rPr>
                <w:rFonts w:ascii="Times New Roman" w:eastAsia="Times New Roman" w:hAnsi="Times New Roman" w:cs="Times New Roman"/>
                <w:b/>
                <w:sz w:val="20"/>
                <w:szCs w:val="20"/>
              </w:rPr>
              <w:t>п</w:t>
            </w:r>
            <w:proofErr w:type="spellEnd"/>
          </w:p>
        </w:tc>
        <w:tc>
          <w:tcPr>
            <w:tcW w:w="8080"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 xml:space="preserve">Тема </w:t>
            </w:r>
            <w:proofErr w:type="spellStart"/>
            <w:r w:rsidRPr="004A6740">
              <w:rPr>
                <w:rFonts w:ascii="Times New Roman" w:eastAsia="Times New Roman" w:hAnsi="Times New Roman" w:cs="Times New Roman"/>
                <w:b/>
                <w:sz w:val="20"/>
                <w:szCs w:val="20"/>
              </w:rPr>
              <w:t>лекції</w:t>
            </w:r>
            <w:proofErr w:type="spellEnd"/>
          </w:p>
        </w:tc>
        <w:tc>
          <w:tcPr>
            <w:tcW w:w="851"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proofErr w:type="spellStart"/>
            <w:r w:rsidRPr="004A6740">
              <w:rPr>
                <w:rFonts w:ascii="Times New Roman" w:eastAsia="Times New Roman" w:hAnsi="Times New Roman" w:cs="Times New Roman"/>
                <w:b/>
                <w:sz w:val="20"/>
                <w:szCs w:val="20"/>
              </w:rPr>
              <w:t>Група</w:t>
            </w:r>
            <w:proofErr w:type="spellEnd"/>
          </w:p>
        </w:tc>
        <w:tc>
          <w:tcPr>
            <w:tcW w:w="904" w:type="dxa"/>
            <w:vAlign w:val="center"/>
          </w:tcPr>
          <w:p w:rsidR="004A6740" w:rsidRPr="004A6740" w:rsidRDefault="004A6740" w:rsidP="004A6740">
            <w:pPr>
              <w:pStyle w:val="2"/>
              <w:spacing w:line="240" w:lineRule="auto"/>
              <w:rPr>
                <w:rFonts w:ascii="Times New Roman" w:eastAsia="Times New Roman" w:hAnsi="Times New Roman" w:cs="Times New Roman"/>
                <w:b w:val="0"/>
                <w:color w:val="4F81BD"/>
                <w:sz w:val="20"/>
                <w:szCs w:val="20"/>
              </w:rPr>
            </w:pPr>
            <w:r w:rsidRPr="004A6740">
              <w:rPr>
                <w:rFonts w:ascii="Times New Roman" w:eastAsia="Times New Roman" w:hAnsi="Times New Roman" w:cs="Times New Roman"/>
                <w:b w:val="0"/>
                <w:color w:val="4F81BD"/>
                <w:sz w:val="20"/>
                <w:szCs w:val="20"/>
              </w:rPr>
              <w:t xml:space="preserve">Дата </w:t>
            </w:r>
          </w:p>
        </w:tc>
      </w:tr>
      <w:tr w:rsidR="004A6740" w:rsidRPr="004A6740" w:rsidTr="006F6C31">
        <w:tblPrEx>
          <w:tblCellMar>
            <w:top w:w="0" w:type="dxa"/>
            <w:bottom w:w="0" w:type="dxa"/>
          </w:tblCellMar>
        </w:tblPrEx>
        <w:trPr>
          <w:cantSplit/>
        </w:trPr>
        <w:tc>
          <w:tcPr>
            <w:tcW w:w="568" w:type="dxa"/>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1</w:t>
            </w:r>
          </w:p>
        </w:tc>
        <w:tc>
          <w:tcPr>
            <w:tcW w:w="8080" w:type="dxa"/>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2</w:t>
            </w:r>
          </w:p>
        </w:tc>
        <w:tc>
          <w:tcPr>
            <w:tcW w:w="851" w:type="dxa"/>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3</w:t>
            </w:r>
          </w:p>
        </w:tc>
        <w:tc>
          <w:tcPr>
            <w:tcW w:w="904" w:type="dxa"/>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4</w:t>
            </w:r>
          </w:p>
        </w:tc>
      </w:tr>
      <w:tr w:rsidR="004A6740" w:rsidRPr="004A6740" w:rsidTr="006F6C31">
        <w:tblPrEx>
          <w:tblCellMar>
            <w:top w:w="0" w:type="dxa"/>
            <w:bottom w:w="0" w:type="dxa"/>
          </w:tblCellMar>
        </w:tblPrEx>
        <w:trPr>
          <w:cantSplit/>
        </w:trPr>
        <w:tc>
          <w:tcPr>
            <w:tcW w:w="568"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1</w:t>
            </w:r>
          </w:p>
        </w:tc>
        <w:tc>
          <w:tcPr>
            <w:tcW w:w="8080" w:type="dxa"/>
          </w:tcPr>
          <w:p w:rsidR="004A6740" w:rsidRPr="004A6740" w:rsidRDefault="004A6740" w:rsidP="004A6740">
            <w:pPr>
              <w:spacing w:line="240" w:lineRule="auto"/>
              <w:jc w:val="both"/>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 xml:space="preserve">Subject and objectives of pharmaceutical chemistry, history of development. State Pharmacopoeia of Ukraine and its structure. Parameters which are used for the standardization of drugs (description, solubility, identification, testing for purity, quantitative determination). </w:t>
            </w:r>
            <w:proofErr w:type="spellStart"/>
            <w:r w:rsidRPr="004A6740">
              <w:rPr>
                <w:rFonts w:ascii="Times New Roman" w:eastAsia="Times New Roman" w:hAnsi="Times New Roman" w:cs="Times New Roman"/>
                <w:sz w:val="20"/>
                <w:szCs w:val="20"/>
              </w:rPr>
              <w:t>Reactions</w:t>
            </w:r>
            <w:proofErr w:type="spellEnd"/>
            <w:r w:rsidRPr="004A6740">
              <w:rPr>
                <w:rFonts w:ascii="Times New Roman" w:eastAsia="Times New Roman" w:hAnsi="Times New Roman" w:cs="Times New Roman"/>
                <w:sz w:val="20"/>
                <w:szCs w:val="20"/>
              </w:rPr>
              <w:t xml:space="preserve"> </w:t>
            </w:r>
            <w:r w:rsidRPr="004A6740">
              <w:rPr>
                <w:rFonts w:ascii="Times New Roman" w:eastAsia="Times New Roman" w:hAnsi="Times New Roman" w:cs="Times New Roman"/>
                <w:sz w:val="20"/>
                <w:szCs w:val="20"/>
                <w:lang w:val="en-US"/>
              </w:rPr>
              <w:t>of</w:t>
            </w:r>
            <w:r w:rsidRPr="004A6740">
              <w:rPr>
                <w:rFonts w:ascii="Times New Roman" w:eastAsia="Times New Roman" w:hAnsi="Times New Roman" w:cs="Times New Roman"/>
                <w:sz w:val="20"/>
                <w:szCs w:val="20"/>
              </w:rPr>
              <w:t xml:space="preserve"> </w:t>
            </w:r>
            <w:proofErr w:type="spellStart"/>
            <w:r w:rsidRPr="004A6740">
              <w:rPr>
                <w:rFonts w:ascii="Times New Roman" w:eastAsia="Times New Roman" w:hAnsi="Times New Roman" w:cs="Times New Roman"/>
                <w:sz w:val="20"/>
                <w:szCs w:val="20"/>
              </w:rPr>
              <w:t>ions</w:t>
            </w:r>
            <w:proofErr w:type="spellEnd"/>
            <w:r w:rsidRPr="004A6740">
              <w:rPr>
                <w:rFonts w:ascii="Times New Roman" w:eastAsia="Times New Roman" w:hAnsi="Times New Roman" w:cs="Times New Roman"/>
                <w:sz w:val="20"/>
                <w:szCs w:val="20"/>
              </w:rPr>
              <w:t xml:space="preserve"> </w:t>
            </w:r>
            <w:proofErr w:type="spellStart"/>
            <w:r w:rsidRPr="004A6740">
              <w:rPr>
                <w:rFonts w:ascii="Times New Roman" w:eastAsia="Times New Roman" w:hAnsi="Times New Roman" w:cs="Times New Roman"/>
                <w:sz w:val="20"/>
                <w:szCs w:val="20"/>
              </w:rPr>
              <w:t>identif</w:t>
            </w:r>
            <w:r w:rsidRPr="004A6740">
              <w:rPr>
                <w:rFonts w:ascii="Times New Roman" w:eastAsia="Times New Roman" w:hAnsi="Times New Roman" w:cs="Times New Roman"/>
                <w:sz w:val="20"/>
                <w:szCs w:val="20"/>
                <w:lang w:val="en-US"/>
              </w:rPr>
              <w:t>ication</w:t>
            </w:r>
            <w:proofErr w:type="spellEnd"/>
            <w:r w:rsidRPr="004A6740">
              <w:rPr>
                <w:rFonts w:ascii="Times New Roman" w:eastAsia="Times New Roman" w:hAnsi="Times New Roman" w:cs="Times New Roman"/>
                <w:sz w:val="20"/>
                <w:szCs w:val="20"/>
              </w:rPr>
              <w:t xml:space="preserve"> </w:t>
            </w:r>
            <w:proofErr w:type="spellStart"/>
            <w:r w:rsidRPr="004A6740">
              <w:rPr>
                <w:rFonts w:ascii="Times New Roman" w:eastAsia="Times New Roman" w:hAnsi="Times New Roman" w:cs="Times New Roman"/>
                <w:sz w:val="20"/>
                <w:szCs w:val="20"/>
              </w:rPr>
              <w:t>by</w:t>
            </w:r>
            <w:proofErr w:type="spellEnd"/>
            <w:r w:rsidRPr="004A6740">
              <w:rPr>
                <w:rFonts w:ascii="Times New Roman" w:eastAsia="Times New Roman" w:hAnsi="Times New Roman" w:cs="Times New Roman"/>
                <w:sz w:val="20"/>
                <w:szCs w:val="20"/>
              </w:rPr>
              <w:t xml:space="preserve"> SPU.</w:t>
            </w:r>
          </w:p>
        </w:tc>
        <w:tc>
          <w:tcPr>
            <w:tcW w:w="85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1-</w:t>
            </w:r>
            <w:r w:rsidRPr="004A6740">
              <w:rPr>
                <w:rFonts w:ascii="Times New Roman" w:eastAsia="Times New Roman" w:hAnsi="Times New Roman" w:cs="Times New Roman"/>
                <w:sz w:val="20"/>
                <w:szCs w:val="20"/>
                <w:lang w:val="en-US"/>
              </w:rPr>
              <w:t>6</w:t>
            </w:r>
          </w:p>
          <w:p w:rsidR="004A6740" w:rsidRPr="004A6740" w:rsidRDefault="004A6740" w:rsidP="004A6740">
            <w:pPr>
              <w:spacing w:line="240" w:lineRule="auto"/>
              <w:jc w:val="center"/>
              <w:rPr>
                <w:rFonts w:ascii="Times New Roman" w:eastAsia="Times New Roman" w:hAnsi="Times New Roman" w:cs="Times New Roman"/>
                <w:sz w:val="20"/>
                <w:szCs w:val="20"/>
              </w:rPr>
            </w:pPr>
          </w:p>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7</w:t>
            </w:r>
          </w:p>
        </w:tc>
        <w:tc>
          <w:tcPr>
            <w:tcW w:w="904"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05</w:t>
            </w:r>
            <w:r w:rsidRPr="004A6740">
              <w:rPr>
                <w:rFonts w:ascii="Times New Roman" w:eastAsia="Times New Roman" w:hAnsi="Times New Roman" w:cs="Times New Roman"/>
                <w:sz w:val="20"/>
                <w:szCs w:val="20"/>
              </w:rPr>
              <w:t>.09</w:t>
            </w:r>
          </w:p>
          <w:p w:rsidR="004A6740" w:rsidRPr="004A6740" w:rsidRDefault="004A6740" w:rsidP="004A6740">
            <w:pPr>
              <w:spacing w:line="240" w:lineRule="auto"/>
              <w:jc w:val="center"/>
              <w:rPr>
                <w:rFonts w:ascii="Times New Roman" w:eastAsia="Times New Roman" w:hAnsi="Times New Roman" w:cs="Times New Roman"/>
                <w:sz w:val="20"/>
                <w:szCs w:val="20"/>
              </w:rPr>
            </w:pPr>
          </w:p>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13</w:t>
            </w:r>
            <w:r w:rsidRPr="004A6740">
              <w:rPr>
                <w:rFonts w:ascii="Times New Roman" w:eastAsia="Times New Roman" w:hAnsi="Times New Roman" w:cs="Times New Roman"/>
                <w:sz w:val="20"/>
                <w:szCs w:val="20"/>
              </w:rPr>
              <w:t>.09</w:t>
            </w:r>
          </w:p>
        </w:tc>
      </w:tr>
      <w:tr w:rsidR="004A6740" w:rsidRPr="004A6740" w:rsidTr="006F6C31">
        <w:tblPrEx>
          <w:tblCellMar>
            <w:top w:w="0" w:type="dxa"/>
            <w:bottom w:w="0" w:type="dxa"/>
          </w:tblCellMar>
        </w:tblPrEx>
        <w:trPr>
          <w:cantSplit/>
        </w:trPr>
        <w:tc>
          <w:tcPr>
            <w:tcW w:w="568"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2</w:t>
            </w:r>
          </w:p>
        </w:tc>
        <w:tc>
          <w:tcPr>
            <w:tcW w:w="8080"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Tests for purity: definition of transparency, color and reaction of the drugs. Tests for purity: impurity, their types and methods of determination. Reference solutions. Tests for limiting the amount of inorganic impurities in drugs.</w:t>
            </w:r>
          </w:p>
        </w:tc>
        <w:tc>
          <w:tcPr>
            <w:tcW w:w="85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1-6</w:t>
            </w:r>
          </w:p>
          <w:p w:rsidR="004A6740" w:rsidRPr="004A6740" w:rsidRDefault="004A6740" w:rsidP="004A6740">
            <w:pPr>
              <w:spacing w:line="240" w:lineRule="auto"/>
              <w:jc w:val="center"/>
              <w:rPr>
                <w:rFonts w:ascii="Times New Roman" w:eastAsia="Times New Roman" w:hAnsi="Times New Roman" w:cs="Times New Roman"/>
                <w:sz w:val="20"/>
                <w:szCs w:val="20"/>
              </w:rPr>
            </w:pPr>
          </w:p>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7</w:t>
            </w:r>
          </w:p>
        </w:tc>
        <w:tc>
          <w:tcPr>
            <w:tcW w:w="904"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19.09</w:t>
            </w:r>
          </w:p>
          <w:p w:rsidR="004A6740" w:rsidRPr="004A6740" w:rsidRDefault="004A6740" w:rsidP="004A6740">
            <w:pPr>
              <w:spacing w:line="240" w:lineRule="auto"/>
              <w:jc w:val="center"/>
              <w:rPr>
                <w:rFonts w:ascii="Times New Roman" w:eastAsia="Times New Roman" w:hAnsi="Times New Roman" w:cs="Times New Roman"/>
                <w:sz w:val="20"/>
                <w:szCs w:val="20"/>
              </w:rPr>
            </w:pPr>
          </w:p>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27.09</w:t>
            </w:r>
          </w:p>
        </w:tc>
      </w:tr>
      <w:tr w:rsidR="004A6740" w:rsidRPr="004A6740" w:rsidTr="006F6C31">
        <w:tblPrEx>
          <w:tblCellMar>
            <w:top w:w="0" w:type="dxa"/>
            <w:bottom w:w="0" w:type="dxa"/>
          </w:tblCellMar>
        </w:tblPrEx>
        <w:trPr>
          <w:cantSplit/>
        </w:trPr>
        <w:tc>
          <w:tcPr>
            <w:tcW w:w="568"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lastRenderedPageBreak/>
              <w:t>3</w:t>
            </w:r>
          </w:p>
        </w:tc>
        <w:tc>
          <w:tcPr>
            <w:tcW w:w="8080" w:type="dxa"/>
          </w:tcPr>
          <w:p w:rsidR="004A6740" w:rsidRPr="004A6740" w:rsidRDefault="004A6740" w:rsidP="004A6740">
            <w:pPr>
              <w:spacing w:line="240" w:lineRule="auto"/>
              <w:jc w:val="both"/>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 xml:space="preserve">Analysis of purified water, water high-cleared and water for injection. </w:t>
            </w:r>
            <w:proofErr w:type="spellStart"/>
            <w:r w:rsidRPr="004A6740">
              <w:rPr>
                <w:rFonts w:ascii="Times New Roman" w:eastAsia="Times New Roman" w:hAnsi="Times New Roman" w:cs="Times New Roman"/>
                <w:sz w:val="20"/>
                <w:szCs w:val="20"/>
              </w:rPr>
              <w:t>Inorganic</w:t>
            </w:r>
            <w:proofErr w:type="spellEnd"/>
            <w:r w:rsidRPr="004A6740">
              <w:rPr>
                <w:rFonts w:ascii="Times New Roman" w:eastAsia="Times New Roman" w:hAnsi="Times New Roman" w:cs="Times New Roman"/>
                <w:sz w:val="20"/>
                <w:szCs w:val="20"/>
              </w:rPr>
              <w:t xml:space="preserve"> </w:t>
            </w:r>
            <w:proofErr w:type="spellStart"/>
            <w:r w:rsidRPr="004A6740">
              <w:rPr>
                <w:rFonts w:ascii="Times New Roman" w:eastAsia="Times New Roman" w:hAnsi="Times New Roman" w:cs="Times New Roman"/>
                <w:sz w:val="20"/>
                <w:szCs w:val="20"/>
              </w:rPr>
              <w:t>drugs</w:t>
            </w:r>
            <w:proofErr w:type="spellEnd"/>
            <w:r w:rsidRPr="004A6740">
              <w:rPr>
                <w:rFonts w:ascii="Times New Roman" w:eastAsia="Times New Roman" w:hAnsi="Times New Roman" w:cs="Times New Roman"/>
                <w:sz w:val="20"/>
                <w:szCs w:val="20"/>
              </w:rPr>
              <w:t xml:space="preserve"> </w:t>
            </w:r>
            <w:proofErr w:type="spellStart"/>
            <w:r w:rsidRPr="004A6740">
              <w:rPr>
                <w:rFonts w:ascii="Times New Roman" w:eastAsia="Times New Roman" w:hAnsi="Times New Roman" w:cs="Times New Roman"/>
                <w:sz w:val="20"/>
                <w:szCs w:val="20"/>
              </w:rPr>
              <w:t>with</w:t>
            </w:r>
            <w:proofErr w:type="spellEnd"/>
            <w:r w:rsidRPr="004A6740">
              <w:rPr>
                <w:rFonts w:ascii="Times New Roman" w:eastAsia="Times New Roman" w:hAnsi="Times New Roman" w:cs="Times New Roman"/>
                <w:sz w:val="20"/>
                <w:szCs w:val="20"/>
              </w:rPr>
              <w:t xml:space="preserve"> </w:t>
            </w:r>
            <w:proofErr w:type="spellStart"/>
            <w:r w:rsidRPr="004A6740">
              <w:rPr>
                <w:rFonts w:ascii="Times New Roman" w:eastAsia="Times New Roman" w:hAnsi="Times New Roman" w:cs="Times New Roman"/>
                <w:sz w:val="20"/>
                <w:szCs w:val="20"/>
              </w:rPr>
              <w:t>halogen</w:t>
            </w:r>
            <w:proofErr w:type="spellEnd"/>
            <w:r w:rsidRPr="004A6740">
              <w:rPr>
                <w:rFonts w:ascii="Times New Roman" w:eastAsia="Times New Roman" w:hAnsi="Times New Roman" w:cs="Times New Roman"/>
                <w:sz w:val="20"/>
                <w:szCs w:val="20"/>
              </w:rPr>
              <w:t xml:space="preserve"> </w:t>
            </w:r>
            <w:proofErr w:type="spellStart"/>
            <w:r w:rsidRPr="004A6740">
              <w:rPr>
                <w:rFonts w:ascii="Times New Roman" w:eastAsia="Times New Roman" w:hAnsi="Times New Roman" w:cs="Times New Roman"/>
                <w:sz w:val="20"/>
                <w:szCs w:val="20"/>
              </w:rPr>
              <w:t>atoms</w:t>
            </w:r>
            <w:proofErr w:type="spellEnd"/>
            <w:r w:rsidRPr="004A6740">
              <w:rPr>
                <w:rFonts w:ascii="Times New Roman" w:eastAsia="Times New Roman" w:hAnsi="Times New Roman" w:cs="Times New Roman"/>
                <w:sz w:val="20"/>
                <w:szCs w:val="20"/>
              </w:rPr>
              <w:t xml:space="preserve"> </w:t>
            </w:r>
            <w:proofErr w:type="spellStart"/>
            <w:r w:rsidRPr="004A6740">
              <w:rPr>
                <w:rFonts w:ascii="Times New Roman" w:eastAsia="Times New Roman" w:hAnsi="Times New Roman" w:cs="Times New Roman"/>
                <w:sz w:val="20"/>
                <w:szCs w:val="20"/>
              </w:rPr>
              <w:t>in</w:t>
            </w:r>
            <w:proofErr w:type="spellEnd"/>
            <w:r w:rsidRPr="004A6740">
              <w:rPr>
                <w:rFonts w:ascii="Times New Roman" w:eastAsia="Times New Roman" w:hAnsi="Times New Roman" w:cs="Times New Roman"/>
                <w:sz w:val="20"/>
                <w:szCs w:val="20"/>
              </w:rPr>
              <w:t xml:space="preserve"> </w:t>
            </w:r>
            <w:proofErr w:type="spellStart"/>
            <w:r w:rsidRPr="004A6740">
              <w:rPr>
                <w:rFonts w:ascii="Times New Roman" w:eastAsia="Times New Roman" w:hAnsi="Times New Roman" w:cs="Times New Roman"/>
                <w:sz w:val="20"/>
                <w:szCs w:val="20"/>
              </w:rPr>
              <w:t>the</w:t>
            </w:r>
            <w:proofErr w:type="spellEnd"/>
            <w:r w:rsidRPr="004A6740">
              <w:rPr>
                <w:rFonts w:ascii="Times New Roman" w:eastAsia="Times New Roman" w:hAnsi="Times New Roman" w:cs="Times New Roman"/>
                <w:sz w:val="20"/>
                <w:szCs w:val="20"/>
              </w:rPr>
              <w:t xml:space="preserve"> </w:t>
            </w:r>
            <w:proofErr w:type="spellStart"/>
            <w:r w:rsidRPr="004A6740">
              <w:rPr>
                <w:rFonts w:ascii="Times New Roman" w:eastAsia="Times New Roman" w:hAnsi="Times New Roman" w:cs="Times New Roman"/>
                <w:sz w:val="20"/>
                <w:szCs w:val="20"/>
              </w:rPr>
              <w:t>molecules</w:t>
            </w:r>
            <w:proofErr w:type="spellEnd"/>
            <w:r w:rsidRPr="004A6740">
              <w:rPr>
                <w:rFonts w:ascii="Times New Roman" w:eastAsia="Times New Roman" w:hAnsi="Times New Roman" w:cs="Times New Roman"/>
                <w:sz w:val="20"/>
                <w:szCs w:val="20"/>
              </w:rPr>
              <w:t>.</w:t>
            </w:r>
          </w:p>
        </w:tc>
        <w:tc>
          <w:tcPr>
            <w:tcW w:w="85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1-</w:t>
            </w:r>
            <w:r w:rsidRPr="004A6740">
              <w:rPr>
                <w:rFonts w:ascii="Times New Roman" w:eastAsia="Times New Roman" w:hAnsi="Times New Roman" w:cs="Times New Roman"/>
                <w:sz w:val="20"/>
                <w:szCs w:val="20"/>
                <w:lang w:val="en-US"/>
              </w:rPr>
              <w:t>6</w:t>
            </w:r>
          </w:p>
          <w:p w:rsidR="004A6740" w:rsidRPr="004A6740" w:rsidRDefault="004A6740" w:rsidP="004A6740">
            <w:pPr>
              <w:spacing w:line="240" w:lineRule="auto"/>
              <w:jc w:val="center"/>
              <w:rPr>
                <w:rFonts w:ascii="Times New Roman" w:eastAsia="Times New Roman" w:hAnsi="Times New Roman" w:cs="Times New Roman"/>
                <w:sz w:val="20"/>
                <w:szCs w:val="20"/>
              </w:rPr>
            </w:pPr>
          </w:p>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7</w:t>
            </w:r>
          </w:p>
        </w:tc>
        <w:tc>
          <w:tcPr>
            <w:tcW w:w="904"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03</w:t>
            </w:r>
            <w:r w:rsidRPr="004A6740">
              <w:rPr>
                <w:rFonts w:ascii="Times New Roman" w:eastAsia="Times New Roman" w:hAnsi="Times New Roman" w:cs="Times New Roman"/>
                <w:sz w:val="20"/>
                <w:szCs w:val="20"/>
              </w:rPr>
              <w:t>.</w:t>
            </w:r>
            <w:r w:rsidRPr="004A6740">
              <w:rPr>
                <w:rFonts w:ascii="Times New Roman" w:eastAsia="Times New Roman" w:hAnsi="Times New Roman" w:cs="Times New Roman"/>
                <w:sz w:val="20"/>
                <w:szCs w:val="20"/>
                <w:lang w:val="en-US"/>
              </w:rPr>
              <w:t>1</w:t>
            </w:r>
            <w:r w:rsidRPr="004A6740">
              <w:rPr>
                <w:rFonts w:ascii="Times New Roman" w:eastAsia="Times New Roman" w:hAnsi="Times New Roman" w:cs="Times New Roman"/>
                <w:sz w:val="20"/>
                <w:szCs w:val="20"/>
              </w:rPr>
              <w:t>0</w:t>
            </w:r>
          </w:p>
          <w:p w:rsidR="004A6740" w:rsidRPr="004A6740" w:rsidRDefault="004A6740" w:rsidP="004A6740">
            <w:pPr>
              <w:spacing w:line="240" w:lineRule="auto"/>
              <w:jc w:val="center"/>
              <w:rPr>
                <w:rFonts w:ascii="Times New Roman" w:eastAsia="Times New Roman" w:hAnsi="Times New Roman" w:cs="Times New Roman"/>
                <w:sz w:val="20"/>
                <w:szCs w:val="20"/>
              </w:rPr>
            </w:pPr>
          </w:p>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11</w:t>
            </w:r>
            <w:r w:rsidRPr="004A6740">
              <w:rPr>
                <w:rFonts w:ascii="Times New Roman" w:eastAsia="Times New Roman" w:hAnsi="Times New Roman" w:cs="Times New Roman"/>
                <w:sz w:val="20"/>
                <w:szCs w:val="20"/>
              </w:rPr>
              <w:t>.</w:t>
            </w:r>
            <w:r w:rsidRPr="004A6740">
              <w:rPr>
                <w:rFonts w:ascii="Times New Roman" w:eastAsia="Times New Roman" w:hAnsi="Times New Roman" w:cs="Times New Roman"/>
                <w:sz w:val="20"/>
                <w:szCs w:val="20"/>
                <w:lang w:val="en-US"/>
              </w:rPr>
              <w:t>10</w:t>
            </w:r>
          </w:p>
        </w:tc>
      </w:tr>
      <w:tr w:rsidR="004A6740" w:rsidRPr="004A6740" w:rsidTr="006F6C31">
        <w:tblPrEx>
          <w:tblCellMar>
            <w:top w:w="0" w:type="dxa"/>
            <w:bottom w:w="0" w:type="dxa"/>
          </w:tblCellMar>
        </w:tblPrEx>
        <w:trPr>
          <w:cantSplit/>
          <w:trHeight w:val="1168"/>
        </w:trPr>
        <w:tc>
          <w:tcPr>
            <w:tcW w:w="568"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4</w:t>
            </w:r>
          </w:p>
        </w:tc>
        <w:tc>
          <w:tcPr>
            <w:tcW w:w="8080"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Inorganic medicinal substances with atoms of oxygen and sulfur in the molecules. Inorganic medicinal substances with atoms of nitrogen, bismuth and carbon in molecules.</w:t>
            </w:r>
          </w:p>
        </w:tc>
        <w:tc>
          <w:tcPr>
            <w:tcW w:w="85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1-6</w:t>
            </w:r>
          </w:p>
          <w:p w:rsidR="004A6740" w:rsidRPr="004A6740" w:rsidRDefault="004A6740" w:rsidP="004A6740">
            <w:pPr>
              <w:spacing w:line="240" w:lineRule="auto"/>
              <w:jc w:val="center"/>
              <w:rPr>
                <w:rFonts w:ascii="Times New Roman" w:eastAsia="Times New Roman" w:hAnsi="Times New Roman" w:cs="Times New Roman"/>
                <w:sz w:val="20"/>
                <w:szCs w:val="20"/>
              </w:rPr>
            </w:pPr>
          </w:p>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7</w:t>
            </w:r>
          </w:p>
        </w:tc>
        <w:tc>
          <w:tcPr>
            <w:tcW w:w="904"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17.10</w:t>
            </w:r>
          </w:p>
          <w:p w:rsidR="004A6740" w:rsidRPr="004A6740" w:rsidRDefault="004A6740" w:rsidP="004A6740">
            <w:pPr>
              <w:spacing w:line="240" w:lineRule="auto"/>
              <w:jc w:val="center"/>
              <w:rPr>
                <w:rFonts w:ascii="Times New Roman" w:eastAsia="Times New Roman" w:hAnsi="Times New Roman" w:cs="Times New Roman"/>
                <w:sz w:val="20"/>
                <w:szCs w:val="20"/>
              </w:rPr>
            </w:pPr>
          </w:p>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25.10</w:t>
            </w:r>
          </w:p>
        </w:tc>
      </w:tr>
      <w:tr w:rsidR="004A6740" w:rsidRPr="004A6740" w:rsidTr="006F6C31">
        <w:tblPrEx>
          <w:tblCellMar>
            <w:top w:w="0" w:type="dxa"/>
            <w:bottom w:w="0" w:type="dxa"/>
          </w:tblCellMar>
        </w:tblPrEx>
        <w:trPr>
          <w:cantSplit/>
        </w:trPr>
        <w:tc>
          <w:tcPr>
            <w:tcW w:w="568"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5</w:t>
            </w:r>
          </w:p>
        </w:tc>
        <w:tc>
          <w:tcPr>
            <w:tcW w:w="8080" w:type="dxa"/>
          </w:tcPr>
          <w:p w:rsidR="004A6740" w:rsidRPr="004A6740" w:rsidRDefault="004A6740" w:rsidP="004A6740">
            <w:pPr>
              <w:spacing w:line="240" w:lineRule="auto"/>
              <w:jc w:val="both"/>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 xml:space="preserve">Inorganic drugs with boron and aluminum atoms in molecules. Inorganic drugs with magnesium and calcium atoms in molecules. </w:t>
            </w:r>
            <w:proofErr w:type="spellStart"/>
            <w:r w:rsidRPr="004A6740">
              <w:rPr>
                <w:rFonts w:ascii="Times New Roman" w:eastAsia="Times New Roman" w:hAnsi="Times New Roman" w:cs="Times New Roman"/>
                <w:sz w:val="20"/>
                <w:szCs w:val="20"/>
              </w:rPr>
              <w:t>Analysis</w:t>
            </w:r>
            <w:proofErr w:type="spellEnd"/>
            <w:r w:rsidRPr="004A6740">
              <w:rPr>
                <w:rFonts w:ascii="Times New Roman" w:eastAsia="Times New Roman" w:hAnsi="Times New Roman" w:cs="Times New Roman"/>
                <w:sz w:val="20"/>
                <w:szCs w:val="20"/>
              </w:rPr>
              <w:t xml:space="preserve"> </w:t>
            </w:r>
            <w:proofErr w:type="spellStart"/>
            <w:r w:rsidRPr="004A6740">
              <w:rPr>
                <w:rFonts w:ascii="Times New Roman" w:eastAsia="Times New Roman" w:hAnsi="Times New Roman" w:cs="Times New Roman"/>
                <w:sz w:val="20"/>
                <w:szCs w:val="20"/>
              </w:rPr>
              <w:t>of</w:t>
            </w:r>
            <w:proofErr w:type="spellEnd"/>
            <w:r w:rsidRPr="004A6740">
              <w:rPr>
                <w:rFonts w:ascii="Times New Roman" w:eastAsia="Times New Roman" w:hAnsi="Times New Roman" w:cs="Times New Roman"/>
                <w:sz w:val="20"/>
                <w:szCs w:val="20"/>
              </w:rPr>
              <w:t xml:space="preserve"> </w:t>
            </w:r>
            <w:proofErr w:type="spellStart"/>
            <w:r w:rsidRPr="004A6740">
              <w:rPr>
                <w:rFonts w:ascii="Times New Roman" w:eastAsia="Times New Roman" w:hAnsi="Times New Roman" w:cs="Times New Roman"/>
                <w:sz w:val="20"/>
                <w:szCs w:val="20"/>
              </w:rPr>
              <w:t>barium</w:t>
            </w:r>
            <w:proofErr w:type="spellEnd"/>
            <w:r w:rsidRPr="004A6740">
              <w:rPr>
                <w:rFonts w:ascii="Times New Roman" w:eastAsia="Times New Roman" w:hAnsi="Times New Roman" w:cs="Times New Roman"/>
                <w:sz w:val="20"/>
                <w:szCs w:val="20"/>
              </w:rPr>
              <w:t xml:space="preserve"> </w:t>
            </w:r>
            <w:proofErr w:type="spellStart"/>
            <w:r w:rsidRPr="004A6740">
              <w:rPr>
                <w:rFonts w:ascii="Times New Roman" w:eastAsia="Times New Roman" w:hAnsi="Times New Roman" w:cs="Times New Roman"/>
                <w:sz w:val="20"/>
                <w:szCs w:val="20"/>
              </w:rPr>
              <w:t>sulfate</w:t>
            </w:r>
            <w:proofErr w:type="spellEnd"/>
            <w:r w:rsidRPr="004A6740">
              <w:rPr>
                <w:rFonts w:ascii="Times New Roman" w:eastAsia="Times New Roman" w:hAnsi="Times New Roman" w:cs="Times New Roman"/>
                <w:sz w:val="20"/>
                <w:szCs w:val="20"/>
              </w:rPr>
              <w:t xml:space="preserve"> </w:t>
            </w:r>
            <w:proofErr w:type="spellStart"/>
            <w:r w:rsidRPr="004A6740">
              <w:rPr>
                <w:rFonts w:ascii="Times New Roman" w:eastAsia="Times New Roman" w:hAnsi="Times New Roman" w:cs="Times New Roman"/>
                <w:sz w:val="20"/>
                <w:szCs w:val="20"/>
              </w:rPr>
              <w:t>for</w:t>
            </w:r>
            <w:proofErr w:type="spellEnd"/>
            <w:r w:rsidRPr="004A6740">
              <w:rPr>
                <w:rFonts w:ascii="Times New Roman" w:eastAsia="Times New Roman" w:hAnsi="Times New Roman" w:cs="Times New Roman"/>
                <w:sz w:val="20"/>
                <w:szCs w:val="20"/>
              </w:rPr>
              <w:t xml:space="preserve"> </w:t>
            </w:r>
            <w:proofErr w:type="spellStart"/>
            <w:r w:rsidRPr="004A6740">
              <w:rPr>
                <w:rFonts w:ascii="Times New Roman" w:eastAsia="Times New Roman" w:hAnsi="Times New Roman" w:cs="Times New Roman"/>
                <w:sz w:val="20"/>
                <w:szCs w:val="20"/>
              </w:rPr>
              <w:t>X-rays</w:t>
            </w:r>
            <w:proofErr w:type="spellEnd"/>
            <w:r w:rsidRPr="004A6740">
              <w:rPr>
                <w:rFonts w:ascii="Times New Roman" w:eastAsia="Times New Roman" w:hAnsi="Times New Roman" w:cs="Times New Roman"/>
                <w:sz w:val="20"/>
                <w:szCs w:val="20"/>
              </w:rPr>
              <w:t>.</w:t>
            </w:r>
          </w:p>
        </w:tc>
        <w:tc>
          <w:tcPr>
            <w:tcW w:w="85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1-</w:t>
            </w:r>
            <w:r w:rsidRPr="004A6740">
              <w:rPr>
                <w:rFonts w:ascii="Times New Roman" w:eastAsia="Times New Roman" w:hAnsi="Times New Roman" w:cs="Times New Roman"/>
                <w:sz w:val="20"/>
                <w:szCs w:val="20"/>
                <w:lang w:val="en-US"/>
              </w:rPr>
              <w:t>6</w:t>
            </w:r>
          </w:p>
          <w:p w:rsidR="004A6740" w:rsidRPr="004A6740" w:rsidRDefault="004A6740" w:rsidP="004A6740">
            <w:pPr>
              <w:spacing w:line="240" w:lineRule="auto"/>
              <w:jc w:val="center"/>
              <w:rPr>
                <w:rFonts w:ascii="Times New Roman" w:eastAsia="Times New Roman" w:hAnsi="Times New Roman" w:cs="Times New Roman"/>
                <w:sz w:val="20"/>
                <w:szCs w:val="20"/>
              </w:rPr>
            </w:pPr>
          </w:p>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7</w:t>
            </w:r>
          </w:p>
        </w:tc>
        <w:tc>
          <w:tcPr>
            <w:tcW w:w="904"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3</w:t>
            </w:r>
            <w:r w:rsidRPr="004A6740">
              <w:rPr>
                <w:rFonts w:ascii="Times New Roman" w:eastAsia="Times New Roman" w:hAnsi="Times New Roman" w:cs="Times New Roman"/>
                <w:sz w:val="20"/>
                <w:szCs w:val="20"/>
              </w:rPr>
              <w:t>1.</w:t>
            </w:r>
            <w:r w:rsidRPr="004A6740">
              <w:rPr>
                <w:rFonts w:ascii="Times New Roman" w:eastAsia="Times New Roman" w:hAnsi="Times New Roman" w:cs="Times New Roman"/>
                <w:sz w:val="20"/>
                <w:szCs w:val="20"/>
                <w:lang w:val="en-US"/>
              </w:rPr>
              <w:t>1</w:t>
            </w:r>
            <w:r w:rsidRPr="004A6740">
              <w:rPr>
                <w:rFonts w:ascii="Times New Roman" w:eastAsia="Times New Roman" w:hAnsi="Times New Roman" w:cs="Times New Roman"/>
                <w:sz w:val="20"/>
                <w:szCs w:val="20"/>
              </w:rPr>
              <w:t>0</w:t>
            </w:r>
          </w:p>
          <w:p w:rsidR="004A6740" w:rsidRPr="004A6740" w:rsidRDefault="004A6740" w:rsidP="004A6740">
            <w:pPr>
              <w:spacing w:line="240" w:lineRule="auto"/>
              <w:jc w:val="center"/>
              <w:rPr>
                <w:rFonts w:ascii="Times New Roman" w:eastAsia="Times New Roman" w:hAnsi="Times New Roman" w:cs="Times New Roman"/>
                <w:sz w:val="20"/>
                <w:szCs w:val="20"/>
              </w:rPr>
            </w:pPr>
          </w:p>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rPr>
              <w:t>0</w:t>
            </w:r>
            <w:r w:rsidRPr="004A6740">
              <w:rPr>
                <w:rFonts w:ascii="Times New Roman" w:eastAsia="Times New Roman" w:hAnsi="Times New Roman" w:cs="Times New Roman"/>
                <w:sz w:val="20"/>
                <w:szCs w:val="20"/>
                <w:lang w:val="en-US"/>
              </w:rPr>
              <w:t>8</w:t>
            </w:r>
            <w:r w:rsidRPr="004A6740">
              <w:rPr>
                <w:rFonts w:ascii="Times New Roman" w:eastAsia="Times New Roman" w:hAnsi="Times New Roman" w:cs="Times New Roman"/>
                <w:sz w:val="20"/>
                <w:szCs w:val="20"/>
              </w:rPr>
              <w:t>.</w:t>
            </w:r>
            <w:r w:rsidRPr="004A6740">
              <w:rPr>
                <w:rFonts w:ascii="Times New Roman" w:eastAsia="Times New Roman" w:hAnsi="Times New Roman" w:cs="Times New Roman"/>
                <w:sz w:val="20"/>
                <w:szCs w:val="20"/>
                <w:lang w:val="en-US"/>
              </w:rPr>
              <w:t>11</w:t>
            </w:r>
          </w:p>
        </w:tc>
      </w:tr>
      <w:tr w:rsidR="004A6740" w:rsidRPr="004A6740" w:rsidTr="006F6C31">
        <w:tblPrEx>
          <w:tblCellMar>
            <w:top w:w="0" w:type="dxa"/>
            <w:bottom w:w="0" w:type="dxa"/>
          </w:tblCellMar>
        </w:tblPrEx>
        <w:trPr>
          <w:cantSplit/>
        </w:trPr>
        <w:tc>
          <w:tcPr>
            <w:tcW w:w="568"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6</w:t>
            </w:r>
          </w:p>
        </w:tc>
        <w:tc>
          <w:tcPr>
            <w:tcW w:w="8080"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Inorganic drugs with zinc and mercury atoms in molecules. Inorganic medicinal substances with atoms of copper, silver, iron and manganese in the molecules.</w:t>
            </w:r>
          </w:p>
        </w:tc>
        <w:tc>
          <w:tcPr>
            <w:tcW w:w="85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1-6</w:t>
            </w:r>
          </w:p>
          <w:p w:rsidR="004A6740" w:rsidRPr="004A6740" w:rsidRDefault="004A6740" w:rsidP="004A6740">
            <w:pPr>
              <w:spacing w:line="240" w:lineRule="auto"/>
              <w:jc w:val="center"/>
              <w:rPr>
                <w:rFonts w:ascii="Times New Roman" w:eastAsia="Times New Roman" w:hAnsi="Times New Roman" w:cs="Times New Roman"/>
                <w:sz w:val="20"/>
                <w:szCs w:val="20"/>
              </w:rPr>
            </w:pPr>
          </w:p>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7</w:t>
            </w:r>
          </w:p>
        </w:tc>
        <w:tc>
          <w:tcPr>
            <w:tcW w:w="904"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14.11</w:t>
            </w:r>
          </w:p>
          <w:p w:rsidR="004A6740" w:rsidRPr="004A6740" w:rsidRDefault="004A6740" w:rsidP="004A6740">
            <w:pPr>
              <w:spacing w:line="240" w:lineRule="auto"/>
              <w:jc w:val="center"/>
              <w:rPr>
                <w:rFonts w:ascii="Times New Roman" w:eastAsia="Times New Roman" w:hAnsi="Times New Roman" w:cs="Times New Roman"/>
                <w:sz w:val="20"/>
                <w:szCs w:val="20"/>
              </w:rPr>
            </w:pPr>
          </w:p>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22.11</w:t>
            </w:r>
          </w:p>
        </w:tc>
      </w:tr>
      <w:tr w:rsidR="004A6740" w:rsidRPr="004A6740" w:rsidTr="006F6C31">
        <w:tblPrEx>
          <w:tblCellMar>
            <w:top w:w="0" w:type="dxa"/>
            <w:bottom w:w="0" w:type="dxa"/>
          </w:tblCellMar>
        </w:tblPrEx>
        <w:trPr>
          <w:cantSplit/>
        </w:trPr>
        <w:tc>
          <w:tcPr>
            <w:tcW w:w="568"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7</w:t>
            </w:r>
          </w:p>
        </w:tc>
        <w:tc>
          <w:tcPr>
            <w:tcW w:w="8080"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 xml:space="preserve">Physical and </w:t>
            </w:r>
            <w:proofErr w:type="spellStart"/>
            <w:r w:rsidRPr="004A6740">
              <w:rPr>
                <w:rFonts w:ascii="Times New Roman" w:eastAsia="Times New Roman" w:hAnsi="Times New Roman" w:cs="Times New Roman"/>
                <w:sz w:val="20"/>
                <w:szCs w:val="20"/>
                <w:lang w:val="en-US"/>
              </w:rPr>
              <w:t>physico</w:t>
            </w:r>
            <w:proofErr w:type="spellEnd"/>
            <w:r w:rsidRPr="004A6740">
              <w:rPr>
                <w:rFonts w:ascii="Times New Roman" w:eastAsia="Times New Roman" w:hAnsi="Times New Roman" w:cs="Times New Roman"/>
                <w:sz w:val="20"/>
                <w:szCs w:val="20"/>
                <w:lang w:val="en-US"/>
              </w:rPr>
              <w:t xml:space="preserve">-chemical methods of analysis of organic drugs. Determination of the refractive index and concentration of solutions of organic drugs by </w:t>
            </w:r>
            <w:proofErr w:type="spellStart"/>
            <w:r w:rsidRPr="004A6740">
              <w:rPr>
                <w:rFonts w:ascii="Times New Roman" w:eastAsia="Times New Roman" w:hAnsi="Times New Roman" w:cs="Times New Roman"/>
                <w:sz w:val="20"/>
                <w:szCs w:val="20"/>
                <w:lang w:val="en-US"/>
              </w:rPr>
              <w:t>refractometry</w:t>
            </w:r>
            <w:proofErr w:type="spellEnd"/>
            <w:r w:rsidRPr="004A6740">
              <w:rPr>
                <w:rFonts w:ascii="Times New Roman" w:eastAsia="Times New Roman" w:hAnsi="Times New Roman" w:cs="Times New Roman"/>
                <w:sz w:val="20"/>
                <w:szCs w:val="20"/>
                <w:lang w:val="en-US"/>
              </w:rPr>
              <w:t xml:space="preserve">. Determination of optical rotation and concentration of solutions of organic drugs using </w:t>
            </w:r>
            <w:proofErr w:type="spellStart"/>
            <w:r w:rsidRPr="004A6740">
              <w:rPr>
                <w:rFonts w:ascii="Times New Roman" w:eastAsia="Times New Roman" w:hAnsi="Times New Roman" w:cs="Times New Roman"/>
                <w:sz w:val="20"/>
                <w:szCs w:val="20"/>
                <w:lang w:val="en-US"/>
              </w:rPr>
              <w:t>polarimetric</w:t>
            </w:r>
            <w:proofErr w:type="spellEnd"/>
            <w:r w:rsidRPr="004A6740">
              <w:rPr>
                <w:rFonts w:ascii="Times New Roman" w:eastAsia="Times New Roman" w:hAnsi="Times New Roman" w:cs="Times New Roman"/>
                <w:sz w:val="20"/>
                <w:szCs w:val="20"/>
                <w:lang w:val="en-US"/>
              </w:rPr>
              <w:t xml:space="preserve"> method.</w:t>
            </w:r>
          </w:p>
        </w:tc>
        <w:tc>
          <w:tcPr>
            <w:tcW w:w="85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1-</w:t>
            </w:r>
            <w:r w:rsidRPr="004A6740">
              <w:rPr>
                <w:rFonts w:ascii="Times New Roman" w:eastAsia="Times New Roman" w:hAnsi="Times New Roman" w:cs="Times New Roman"/>
                <w:sz w:val="20"/>
                <w:szCs w:val="20"/>
                <w:lang w:val="en-US"/>
              </w:rPr>
              <w:t>6</w:t>
            </w:r>
          </w:p>
          <w:p w:rsidR="004A6740" w:rsidRPr="004A6740" w:rsidRDefault="004A6740" w:rsidP="004A6740">
            <w:pPr>
              <w:spacing w:line="240" w:lineRule="auto"/>
              <w:jc w:val="center"/>
              <w:rPr>
                <w:rFonts w:ascii="Times New Roman" w:eastAsia="Times New Roman" w:hAnsi="Times New Roman" w:cs="Times New Roman"/>
                <w:sz w:val="20"/>
                <w:szCs w:val="20"/>
              </w:rPr>
            </w:pPr>
          </w:p>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7</w:t>
            </w:r>
          </w:p>
        </w:tc>
        <w:tc>
          <w:tcPr>
            <w:tcW w:w="904"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28</w:t>
            </w:r>
            <w:r w:rsidRPr="004A6740">
              <w:rPr>
                <w:rFonts w:ascii="Times New Roman" w:eastAsia="Times New Roman" w:hAnsi="Times New Roman" w:cs="Times New Roman"/>
                <w:sz w:val="20"/>
                <w:szCs w:val="20"/>
              </w:rPr>
              <w:t>.</w:t>
            </w:r>
            <w:r w:rsidRPr="004A6740">
              <w:rPr>
                <w:rFonts w:ascii="Times New Roman" w:eastAsia="Times New Roman" w:hAnsi="Times New Roman" w:cs="Times New Roman"/>
                <w:sz w:val="20"/>
                <w:szCs w:val="20"/>
                <w:lang w:val="en-US"/>
              </w:rPr>
              <w:t>11</w:t>
            </w:r>
          </w:p>
          <w:p w:rsidR="004A6740" w:rsidRPr="004A6740" w:rsidRDefault="004A6740" w:rsidP="004A6740">
            <w:pPr>
              <w:spacing w:line="240" w:lineRule="auto"/>
              <w:jc w:val="center"/>
              <w:rPr>
                <w:rFonts w:ascii="Times New Roman" w:eastAsia="Times New Roman" w:hAnsi="Times New Roman" w:cs="Times New Roman"/>
                <w:sz w:val="20"/>
                <w:szCs w:val="20"/>
              </w:rPr>
            </w:pPr>
          </w:p>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rPr>
              <w:t>0</w:t>
            </w:r>
            <w:r w:rsidRPr="004A6740">
              <w:rPr>
                <w:rFonts w:ascii="Times New Roman" w:eastAsia="Times New Roman" w:hAnsi="Times New Roman" w:cs="Times New Roman"/>
                <w:sz w:val="20"/>
                <w:szCs w:val="20"/>
                <w:lang w:val="en-US"/>
              </w:rPr>
              <w:t>6</w:t>
            </w:r>
            <w:r w:rsidRPr="004A6740">
              <w:rPr>
                <w:rFonts w:ascii="Times New Roman" w:eastAsia="Times New Roman" w:hAnsi="Times New Roman" w:cs="Times New Roman"/>
                <w:sz w:val="20"/>
                <w:szCs w:val="20"/>
              </w:rPr>
              <w:t>.</w:t>
            </w:r>
            <w:r w:rsidRPr="004A6740">
              <w:rPr>
                <w:rFonts w:ascii="Times New Roman" w:eastAsia="Times New Roman" w:hAnsi="Times New Roman" w:cs="Times New Roman"/>
                <w:sz w:val="20"/>
                <w:szCs w:val="20"/>
                <w:lang w:val="en-US"/>
              </w:rPr>
              <w:t>12</w:t>
            </w:r>
          </w:p>
        </w:tc>
      </w:tr>
      <w:tr w:rsidR="004A6740" w:rsidRPr="004A6740" w:rsidTr="006F6C31">
        <w:tblPrEx>
          <w:tblCellMar>
            <w:top w:w="0" w:type="dxa"/>
            <w:bottom w:w="0" w:type="dxa"/>
          </w:tblCellMar>
        </w:tblPrEx>
        <w:trPr>
          <w:cantSplit/>
        </w:trPr>
        <w:tc>
          <w:tcPr>
            <w:tcW w:w="568" w:type="dxa"/>
            <w:vAlign w:val="center"/>
          </w:tcPr>
          <w:p w:rsidR="004A6740" w:rsidRPr="004A6740" w:rsidRDefault="004A6740" w:rsidP="004A6740">
            <w:pPr>
              <w:spacing w:line="240" w:lineRule="auto"/>
              <w:jc w:val="center"/>
              <w:rPr>
                <w:rFonts w:ascii="Times New Roman" w:eastAsia="Times New Roman" w:hAnsi="Times New Roman" w:cs="Times New Roman"/>
                <w:b/>
                <w:sz w:val="20"/>
                <w:szCs w:val="20"/>
              </w:rPr>
            </w:pPr>
            <w:r w:rsidRPr="004A6740">
              <w:rPr>
                <w:rFonts w:ascii="Times New Roman" w:eastAsia="Times New Roman" w:hAnsi="Times New Roman" w:cs="Times New Roman"/>
                <w:b/>
                <w:sz w:val="20"/>
                <w:szCs w:val="20"/>
              </w:rPr>
              <w:t>8</w:t>
            </w:r>
          </w:p>
        </w:tc>
        <w:tc>
          <w:tcPr>
            <w:tcW w:w="8080" w:type="dxa"/>
          </w:tcPr>
          <w:p w:rsidR="004A6740" w:rsidRPr="004A6740" w:rsidRDefault="004A6740" w:rsidP="004A6740">
            <w:pPr>
              <w:spacing w:line="240" w:lineRule="auto"/>
              <w:jc w:val="both"/>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lang w:val="en-US"/>
              </w:rPr>
              <w:t xml:space="preserve">Chemical methods. The elemental analysis. Reactions of analytical and functional </w:t>
            </w:r>
            <w:proofErr w:type="gramStart"/>
            <w:r w:rsidRPr="004A6740">
              <w:rPr>
                <w:rFonts w:ascii="Times New Roman" w:eastAsia="Times New Roman" w:hAnsi="Times New Roman" w:cs="Times New Roman"/>
                <w:sz w:val="20"/>
                <w:szCs w:val="20"/>
                <w:lang w:val="en-US"/>
              </w:rPr>
              <w:t>groups</w:t>
            </w:r>
            <w:proofErr w:type="gramEnd"/>
            <w:r w:rsidRPr="004A6740">
              <w:rPr>
                <w:rFonts w:ascii="Times New Roman" w:eastAsia="Times New Roman" w:hAnsi="Times New Roman" w:cs="Times New Roman"/>
                <w:sz w:val="20"/>
                <w:szCs w:val="20"/>
                <w:lang w:val="en-US"/>
              </w:rPr>
              <w:t xml:space="preserve"> identification of drugs. </w:t>
            </w:r>
            <w:proofErr w:type="spellStart"/>
            <w:r w:rsidRPr="004A6740">
              <w:rPr>
                <w:rFonts w:ascii="Times New Roman" w:eastAsia="Times New Roman" w:hAnsi="Times New Roman" w:cs="Times New Roman"/>
                <w:sz w:val="20"/>
                <w:szCs w:val="20"/>
              </w:rPr>
              <w:t>Chemical</w:t>
            </w:r>
            <w:proofErr w:type="spellEnd"/>
            <w:r w:rsidRPr="004A6740">
              <w:rPr>
                <w:rFonts w:ascii="Times New Roman" w:eastAsia="Times New Roman" w:hAnsi="Times New Roman" w:cs="Times New Roman"/>
                <w:sz w:val="20"/>
                <w:szCs w:val="20"/>
              </w:rPr>
              <w:t xml:space="preserve"> </w:t>
            </w:r>
            <w:proofErr w:type="spellStart"/>
            <w:r w:rsidRPr="004A6740">
              <w:rPr>
                <w:rFonts w:ascii="Times New Roman" w:eastAsia="Times New Roman" w:hAnsi="Times New Roman" w:cs="Times New Roman"/>
                <w:sz w:val="20"/>
                <w:szCs w:val="20"/>
              </w:rPr>
              <w:t>methods</w:t>
            </w:r>
            <w:proofErr w:type="spellEnd"/>
            <w:r w:rsidRPr="004A6740">
              <w:rPr>
                <w:rFonts w:ascii="Times New Roman" w:eastAsia="Times New Roman" w:hAnsi="Times New Roman" w:cs="Times New Roman"/>
                <w:sz w:val="20"/>
                <w:szCs w:val="20"/>
              </w:rPr>
              <w:t xml:space="preserve"> </w:t>
            </w:r>
            <w:proofErr w:type="spellStart"/>
            <w:r w:rsidRPr="004A6740">
              <w:rPr>
                <w:rFonts w:ascii="Times New Roman" w:eastAsia="Times New Roman" w:hAnsi="Times New Roman" w:cs="Times New Roman"/>
                <w:sz w:val="20"/>
                <w:szCs w:val="20"/>
              </w:rPr>
              <w:t>for</w:t>
            </w:r>
            <w:proofErr w:type="spellEnd"/>
            <w:r w:rsidRPr="004A6740">
              <w:rPr>
                <w:rFonts w:ascii="Times New Roman" w:eastAsia="Times New Roman" w:hAnsi="Times New Roman" w:cs="Times New Roman"/>
                <w:sz w:val="20"/>
                <w:szCs w:val="20"/>
              </w:rPr>
              <w:t xml:space="preserve"> </w:t>
            </w:r>
            <w:proofErr w:type="spellStart"/>
            <w:r w:rsidRPr="004A6740">
              <w:rPr>
                <w:rFonts w:ascii="Times New Roman" w:eastAsia="Times New Roman" w:hAnsi="Times New Roman" w:cs="Times New Roman"/>
                <w:sz w:val="20"/>
                <w:szCs w:val="20"/>
              </w:rPr>
              <w:t>the</w:t>
            </w:r>
            <w:proofErr w:type="spellEnd"/>
            <w:r w:rsidRPr="004A6740">
              <w:rPr>
                <w:rFonts w:ascii="Times New Roman" w:eastAsia="Times New Roman" w:hAnsi="Times New Roman" w:cs="Times New Roman"/>
                <w:sz w:val="20"/>
                <w:szCs w:val="20"/>
              </w:rPr>
              <w:t xml:space="preserve"> </w:t>
            </w:r>
            <w:proofErr w:type="spellStart"/>
            <w:r w:rsidRPr="004A6740">
              <w:rPr>
                <w:rFonts w:ascii="Times New Roman" w:eastAsia="Times New Roman" w:hAnsi="Times New Roman" w:cs="Times New Roman"/>
                <w:sz w:val="20"/>
                <w:szCs w:val="20"/>
              </w:rPr>
              <w:t>quantitative</w:t>
            </w:r>
            <w:proofErr w:type="spellEnd"/>
            <w:r w:rsidRPr="004A6740">
              <w:rPr>
                <w:rFonts w:ascii="Times New Roman" w:eastAsia="Times New Roman" w:hAnsi="Times New Roman" w:cs="Times New Roman"/>
                <w:sz w:val="20"/>
                <w:szCs w:val="20"/>
              </w:rPr>
              <w:t xml:space="preserve"> </w:t>
            </w:r>
            <w:proofErr w:type="spellStart"/>
            <w:r w:rsidRPr="004A6740">
              <w:rPr>
                <w:rFonts w:ascii="Times New Roman" w:eastAsia="Times New Roman" w:hAnsi="Times New Roman" w:cs="Times New Roman"/>
                <w:sz w:val="20"/>
                <w:szCs w:val="20"/>
              </w:rPr>
              <w:t>determination</w:t>
            </w:r>
            <w:proofErr w:type="spellEnd"/>
            <w:r w:rsidRPr="004A6740">
              <w:rPr>
                <w:rFonts w:ascii="Times New Roman" w:eastAsia="Times New Roman" w:hAnsi="Times New Roman" w:cs="Times New Roman"/>
                <w:sz w:val="20"/>
                <w:szCs w:val="20"/>
              </w:rPr>
              <w:t xml:space="preserve"> </w:t>
            </w:r>
            <w:proofErr w:type="spellStart"/>
            <w:r w:rsidRPr="004A6740">
              <w:rPr>
                <w:rFonts w:ascii="Times New Roman" w:eastAsia="Times New Roman" w:hAnsi="Times New Roman" w:cs="Times New Roman"/>
                <w:sz w:val="20"/>
                <w:szCs w:val="20"/>
              </w:rPr>
              <w:t>of</w:t>
            </w:r>
            <w:proofErr w:type="spellEnd"/>
            <w:r w:rsidRPr="004A6740">
              <w:rPr>
                <w:rFonts w:ascii="Times New Roman" w:eastAsia="Times New Roman" w:hAnsi="Times New Roman" w:cs="Times New Roman"/>
                <w:sz w:val="20"/>
                <w:szCs w:val="20"/>
              </w:rPr>
              <w:t xml:space="preserve"> </w:t>
            </w:r>
            <w:proofErr w:type="spellStart"/>
            <w:r w:rsidRPr="004A6740">
              <w:rPr>
                <w:rFonts w:ascii="Times New Roman" w:eastAsia="Times New Roman" w:hAnsi="Times New Roman" w:cs="Times New Roman"/>
                <w:sz w:val="20"/>
                <w:szCs w:val="20"/>
              </w:rPr>
              <w:t>drugs</w:t>
            </w:r>
            <w:proofErr w:type="spellEnd"/>
            <w:r w:rsidRPr="004A6740">
              <w:rPr>
                <w:rFonts w:ascii="Times New Roman" w:eastAsia="Times New Roman" w:hAnsi="Times New Roman" w:cs="Times New Roman"/>
                <w:sz w:val="20"/>
                <w:szCs w:val="20"/>
              </w:rPr>
              <w:t>.</w:t>
            </w:r>
          </w:p>
        </w:tc>
        <w:tc>
          <w:tcPr>
            <w:tcW w:w="851"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1-</w:t>
            </w:r>
            <w:r w:rsidRPr="004A6740">
              <w:rPr>
                <w:rFonts w:ascii="Times New Roman" w:eastAsia="Times New Roman" w:hAnsi="Times New Roman" w:cs="Times New Roman"/>
                <w:sz w:val="20"/>
                <w:szCs w:val="20"/>
                <w:lang w:val="en-US"/>
              </w:rPr>
              <w:t>6</w:t>
            </w:r>
          </w:p>
          <w:p w:rsidR="004A6740" w:rsidRPr="004A6740" w:rsidRDefault="004A6740" w:rsidP="004A6740">
            <w:pPr>
              <w:spacing w:line="240" w:lineRule="auto"/>
              <w:jc w:val="center"/>
              <w:rPr>
                <w:rFonts w:ascii="Times New Roman" w:eastAsia="Times New Roman" w:hAnsi="Times New Roman" w:cs="Times New Roman"/>
                <w:sz w:val="20"/>
                <w:szCs w:val="20"/>
              </w:rPr>
            </w:pPr>
          </w:p>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7</w:t>
            </w:r>
          </w:p>
        </w:tc>
        <w:tc>
          <w:tcPr>
            <w:tcW w:w="904" w:type="dxa"/>
            <w:vAlign w:val="center"/>
          </w:tcPr>
          <w:p w:rsidR="004A6740" w:rsidRPr="004A6740" w:rsidRDefault="004A6740" w:rsidP="004A6740">
            <w:pPr>
              <w:spacing w:line="240" w:lineRule="auto"/>
              <w:jc w:val="center"/>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1</w:t>
            </w:r>
            <w:r w:rsidRPr="004A6740">
              <w:rPr>
                <w:rFonts w:ascii="Times New Roman" w:eastAsia="Times New Roman" w:hAnsi="Times New Roman" w:cs="Times New Roman"/>
                <w:sz w:val="20"/>
                <w:szCs w:val="20"/>
                <w:lang w:val="en-US"/>
              </w:rPr>
              <w:t>2</w:t>
            </w:r>
            <w:r w:rsidRPr="004A6740">
              <w:rPr>
                <w:rFonts w:ascii="Times New Roman" w:eastAsia="Times New Roman" w:hAnsi="Times New Roman" w:cs="Times New Roman"/>
                <w:sz w:val="20"/>
                <w:szCs w:val="20"/>
              </w:rPr>
              <w:t>.</w:t>
            </w:r>
            <w:r w:rsidRPr="004A6740">
              <w:rPr>
                <w:rFonts w:ascii="Times New Roman" w:eastAsia="Times New Roman" w:hAnsi="Times New Roman" w:cs="Times New Roman"/>
                <w:sz w:val="20"/>
                <w:szCs w:val="20"/>
                <w:lang w:val="en-US"/>
              </w:rPr>
              <w:t>12</w:t>
            </w:r>
          </w:p>
          <w:p w:rsidR="004A6740" w:rsidRPr="004A6740" w:rsidRDefault="004A6740" w:rsidP="004A6740">
            <w:pPr>
              <w:spacing w:line="240" w:lineRule="auto"/>
              <w:jc w:val="center"/>
              <w:rPr>
                <w:rFonts w:ascii="Times New Roman" w:eastAsia="Times New Roman" w:hAnsi="Times New Roman" w:cs="Times New Roman"/>
                <w:sz w:val="20"/>
                <w:szCs w:val="20"/>
              </w:rPr>
            </w:pPr>
          </w:p>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2</w:t>
            </w:r>
            <w:r w:rsidRPr="004A6740">
              <w:rPr>
                <w:rFonts w:ascii="Times New Roman" w:eastAsia="Times New Roman" w:hAnsi="Times New Roman" w:cs="Times New Roman"/>
                <w:sz w:val="20"/>
                <w:szCs w:val="20"/>
              </w:rPr>
              <w:t>0.</w:t>
            </w:r>
            <w:r w:rsidRPr="004A6740">
              <w:rPr>
                <w:rFonts w:ascii="Times New Roman" w:eastAsia="Times New Roman" w:hAnsi="Times New Roman" w:cs="Times New Roman"/>
                <w:sz w:val="20"/>
                <w:szCs w:val="20"/>
                <w:lang w:val="en-US"/>
              </w:rPr>
              <w:t>12</w:t>
            </w:r>
          </w:p>
        </w:tc>
      </w:tr>
    </w:tbl>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p>
    <w:p w:rsidR="004A6740" w:rsidRPr="004A6740" w:rsidRDefault="004A6740" w:rsidP="004A6740">
      <w:pPr>
        <w:spacing w:line="240" w:lineRule="auto"/>
        <w:rPr>
          <w:rFonts w:ascii="Times New Roman" w:eastAsia="Times New Roman" w:hAnsi="Times New Roman" w:cs="Times New Roman"/>
          <w:sz w:val="20"/>
          <w:szCs w:val="20"/>
          <w:lang w:val="en-GB"/>
        </w:rPr>
      </w:pPr>
    </w:p>
    <w:p w:rsidR="004A6740" w:rsidRPr="004A6740" w:rsidRDefault="004A6740" w:rsidP="004A6740">
      <w:pPr>
        <w:spacing w:line="240" w:lineRule="auto"/>
        <w:jc w:val="center"/>
        <w:rPr>
          <w:rFonts w:ascii="Times New Roman" w:eastAsia="Times New Roman" w:hAnsi="Times New Roman" w:cs="Times New Roman"/>
          <w:b/>
          <w:bCs/>
          <w:sz w:val="20"/>
          <w:szCs w:val="20"/>
          <w:lang w:val="en-US"/>
        </w:rPr>
      </w:pPr>
      <w:r w:rsidRPr="004A6740">
        <w:rPr>
          <w:rFonts w:ascii="Times New Roman" w:eastAsia="Times New Roman" w:hAnsi="Times New Roman" w:cs="Times New Roman"/>
          <w:b/>
          <w:bCs/>
          <w:sz w:val="20"/>
          <w:szCs w:val="20"/>
          <w:lang w:val="en-US"/>
        </w:rPr>
        <w:t>TIMETABLE OF LECTURES</w:t>
      </w:r>
    </w:p>
    <w:p w:rsidR="004A6740" w:rsidRPr="004A6740" w:rsidRDefault="004A6740" w:rsidP="004A6740">
      <w:pPr>
        <w:pStyle w:val="a5"/>
        <w:spacing w:line="240" w:lineRule="auto"/>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OF MICROBIOLOGY FOR</w:t>
      </w:r>
    </w:p>
    <w:p w:rsidR="004A6740" w:rsidRPr="004A6740" w:rsidRDefault="004A6740" w:rsidP="004A6740">
      <w:pPr>
        <w:pStyle w:val="a5"/>
        <w:spacing w:line="240" w:lineRule="auto"/>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PHARMACY  FACULTY</w:t>
      </w:r>
    </w:p>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w:t>
      </w:r>
      <w:proofErr w:type="gramStart"/>
      <w:r w:rsidRPr="004A6740">
        <w:rPr>
          <w:rFonts w:ascii="Times New Roman" w:eastAsia="Times New Roman" w:hAnsi="Times New Roman" w:cs="Times New Roman"/>
          <w:sz w:val="20"/>
          <w:szCs w:val="20"/>
          <w:lang w:val="en-US"/>
        </w:rPr>
        <w:t>autumn</w:t>
      </w:r>
      <w:proofErr w:type="gramEnd"/>
      <w:r w:rsidRPr="004A6740">
        <w:rPr>
          <w:rFonts w:ascii="Times New Roman" w:eastAsia="Times New Roman" w:hAnsi="Times New Roman" w:cs="Times New Roman"/>
          <w:sz w:val="20"/>
          <w:szCs w:val="20"/>
          <w:lang w:val="en-US"/>
        </w:rPr>
        <w:t xml:space="preserve"> semester 2012-2013)</w:t>
      </w:r>
    </w:p>
    <w:p w:rsidR="004A6740" w:rsidRPr="004A6740" w:rsidRDefault="004A6740" w:rsidP="004A6740">
      <w:pPr>
        <w:spacing w:line="240" w:lineRule="auto"/>
        <w:jc w:val="center"/>
        <w:rPr>
          <w:rFonts w:ascii="Times New Roman" w:eastAsia="Times New Roman" w:hAnsi="Times New Roman" w:cs="Times New Roman"/>
          <w:sz w:val="20"/>
          <w:szCs w:val="20"/>
          <w:lang w:val="en-US"/>
        </w:rPr>
      </w:pPr>
    </w:p>
    <w:p w:rsidR="004A6740" w:rsidRPr="004A6740" w:rsidRDefault="004A6740" w:rsidP="004A6740">
      <w:pPr>
        <w:spacing w:line="240" w:lineRule="auto"/>
        <w:jc w:val="center"/>
        <w:rPr>
          <w:rFonts w:ascii="Times New Roman" w:eastAsia="Times New Roman" w:hAnsi="Times New Roman" w:cs="Times New Roman"/>
          <w:sz w:val="20"/>
          <w:szCs w:val="20"/>
          <w:lang w:val="en-US"/>
        </w:rPr>
      </w:pPr>
    </w:p>
    <w:p w:rsidR="004A6740" w:rsidRPr="004A6740" w:rsidRDefault="004A6740" w:rsidP="004A6740">
      <w:pPr>
        <w:spacing w:line="240" w:lineRule="auto"/>
        <w:jc w:val="center"/>
        <w:rPr>
          <w:rFonts w:ascii="Times New Roman" w:eastAsia="Times New Roman" w:hAnsi="Times New Roman"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4"/>
        <w:gridCol w:w="6004"/>
        <w:gridCol w:w="1934"/>
      </w:tblGrid>
      <w:tr w:rsidR="004A6740" w:rsidRPr="004A6740" w:rsidTr="006F6C31">
        <w:tblPrEx>
          <w:tblCellMar>
            <w:top w:w="0" w:type="dxa"/>
            <w:bottom w:w="0" w:type="dxa"/>
          </w:tblCellMar>
        </w:tblPrEx>
        <w:tc>
          <w:tcPr>
            <w:tcW w:w="58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N</w:t>
            </w:r>
          </w:p>
        </w:tc>
        <w:tc>
          <w:tcPr>
            <w:tcW w:w="600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TOPIC</w:t>
            </w:r>
          </w:p>
          <w:p w:rsidR="004A6740" w:rsidRPr="004A6740" w:rsidRDefault="004A6740" w:rsidP="004A6740">
            <w:pPr>
              <w:spacing w:line="240" w:lineRule="auto"/>
              <w:jc w:val="center"/>
              <w:rPr>
                <w:rFonts w:ascii="Times New Roman" w:eastAsia="Times New Roman" w:hAnsi="Times New Roman" w:cs="Times New Roman"/>
                <w:sz w:val="20"/>
                <w:szCs w:val="20"/>
                <w:lang w:val="en-US"/>
              </w:rPr>
            </w:pPr>
          </w:p>
        </w:tc>
        <w:tc>
          <w:tcPr>
            <w:tcW w:w="193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DATE</w:t>
            </w:r>
          </w:p>
        </w:tc>
      </w:tr>
      <w:tr w:rsidR="004A6740" w:rsidRPr="004A6740" w:rsidTr="006F6C31">
        <w:tblPrEx>
          <w:tblCellMar>
            <w:top w:w="0" w:type="dxa"/>
            <w:bottom w:w="0" w:type="dxa"/>
          </w:tblCellMar>
        </w:tblPrEx>
        <w:tc>
          <w:tcPr>
            <w:tcW w:w="58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1.</w:t>
            </w:r>
          </w:p>
        </w:tc>
        <w:tc>
          <w:tcPr>
            <w:tcW w:w="6004"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 xml:space="preserve">Pathogenic </w:t>
            </w:r>
            <w:proofErr w:type="spellStart"/>
            <w:r w:rsidRPr="004A6740">
              <w:rPr>
                <w:rFonts w:ascii="Times New Roman" w:eastAsia="Times New Roman" w:hAnsi="Times New Roman" w:cs="Times New Roman"/>
                <w:sz w:val="20"/>
                <w:szCs w:val="20"/>
                <w:lang w:val="en-US"/>
              </w:rPr>
              <w:t>cocci</w:t>
            </w:r>
            <w:proofErr w:type="spellEnd"/>
            <w:r w:rsidRPr="004A6740">
              <w:rPr>
                <w:rFonts w:ascii="Times New Roman" w:eastAsia="Times New Roman" w:hAnsi="Times New Roman" w:cs="Times New Roman"/>
                <w:sz w:val="20"/>
                <w:szCs w:val="20"/>
                <w:lang w:val="en-US"/>
              </w:rPr>
              <w:t>.</w:t>
            </w:r>
          </w:p>
        </w:tc>
        <w:tc>
          <w:tcPr>
            <w:tcW w:w="193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3.09</w:t>
            </w:r>
          </w:p>
        </w:tc>
      </w:tr>
      <w:tr w:rsidR="004A6740" w:rsidRPr="004A6740" w:rsidTr="006F6C31">
        <w:tblPrEx>
          <w:tblCellMar>
            <w:top w:w="0" w:type="dxa"/>
            <w:bottom w:w="0" w:type="dxa"/>
          </w:tblCellMar>
        </w:tblPrEx>
        <w:tc>
          <w:tcPr>
            <w:tcW w:w="58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2.</w:t>
            </w:r>
          </w:p>
        </w:tc>
        <w:tc>
          <w:tcPr>
            <w:tcW w:w="6004" w:type="dxa"/>
          </w:tcPr>
          <w:p w:rsidR="004A6740" w:rsidRPr="004A6740" w:rsidRDefault="004A6740" w:rsidP="004A6740">
            <w:pPr>
              <w:spacing w:line="240" w:lineRule="auto"/>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 xml:space="preserve">Pathogenic </w:t>
            </w:r>
            <w:proofErr w:type="spellStart"/>
            <w:r w:rsidRPr="004A6740">
              <w:rPr>
                <w:rFonts w:ascii="Times New Roman" w:eastAsia="Times New Roman" w:hAnsi="Times New Roman" w:cs="Times New Roman"/>
                <w:sz w:val="20"/>
                <w:szCs w:val="20"/>
                <w:lang w:val="en-US"/>
              </w:rPr>
              <w:t>enterobacteria</w:t>
            </w:r>
            <w:proofErr w:type="spellEnd"/>
            <w:r w:rsidRPr="004A6740">
              <w:rPr>
                <w:rFonts w:ascii="Times New Roman" w:eastAsia="Times New Roman" w:hAnsi="Times New Roman" w:cs="Times New Roman"/>
                <w:sz w:val="20"/>
                <w:szCs w:val="20"/>
                <w:lang w:val="en-US"/>
              </w:rPr>
              <w:t>.</w:t>
            </w:r>
          </w:p>
        </w:tc>
        <w:tc>
          <w:tcPr>
            <w:tcW w:w="193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17.09</w:t>
            </w:r>
          </w:p>
        </w:tc>
      </w:tr>
      <w:tr w:rsidR="004A6740" w:rsidRPr="004A6740" w:rsidTr="006F6C31">
        <w:tblPrEx>
          <w:tblCellMar>
            <w:top w:w="0" w:type="dxa"/>
            <w:bottom w:w="0" w:type="dxa"/>
          </w:tblCellMar>
        </w:tblPrEx>
        <w:tc>
          <w:tcPr>
            <w:tcW w:w="58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3.</w:t>
            </w:r>
          </w:p>
        </w:tc>
        <w:tc>
          <w:tcPr>
            <w:tcW w:w="6004" w:type="dxa"/>
          </w:tcPr>
          <w:p w:rsidR="004A6740" w:rsidRPr="004A6740" w:rsidRDefault="004A6740" w:rsidP="004A6740">
            <w:pPr>
              <w:spacing w:line="240" w:lineRule="auto"/>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 xml:space="preserve">Causative agents of respiratory bacterial infection (diphtheria, </w:t>
            </w:r>
            <w:proofErr w:type="spellStart"/>
            <w:r w:rsidRPr="004A6740">
              <w:rPr>
                <w:rFonts w:ascii="Times New Roman" w:eastAsia="Times New Roman" w:hAnsi="Times New Roman" w:cs="Times New Roman"/>
                <w:sz w:val="20"/>
                <w:szCs w:val="20"/>
                <w:lang w:val="en-US"/>
              </w:rPr>
              <w:t>pertussis</w:t>
            </w:r>
            <w:proofErr w:type="spellEnd"/>
            <w:r w:rsidRPr="004A6740">
              <w:rPr>
                <w:rFonts w:ascii="Times New Roman" w:eastAsia="Times New Roman" w:hAnsi="Times New Roman" w:cs="Times New Roman"/>
                <w:sz w:val="20"/>
                <w:szCs w:val="20"/>
                <w:lang w:val="en-US"/>
              </w:rPr>
              <w:t>, tuberculosis).</w:t>
            </w:r>
          </w:p>
        </w:tc>
        <w:tc>
          <w:tcPr>
            <w:tcW w:w="193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1.10</w:t>
            </w:r>
          </w:p>
        </w:tc>
      </w:tr>
      <w:tr w:rsidR="004A6740" w:rsidRPr="004A6740" w:rsidTr="006F6C31">
        <w:tblPrEx>
          <w:tblCellMar>
            <w:top w:w="0" w:type="dxa"/>
            <w:bottom w:w="0" w:type="dxa"/>
          </w:tblCellMar>
        </w:tblPrEx>
        <w:tc>
          <w:tcPr>
            <w:tcW w:w="58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 xml:space="preserve">4. </w:t>
            </w:r>
          </w:p>
        </w:tc>
        <w:tc>
          <w:tcPr>
            <w:tcW w:w="6004" w:type="dxa"/>
          </w:tcPr>
          <w:p w:rsidR="004A6740" w:rsidRPr="004A6740" w:rsidRDefault="004A6740" w:rsidP="004A6740">
            <w:pPr>
              <w:spacing w:line="240" w:lineRule="auto"/>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Pathogenic anaerobes.</w:t>
            </w:r>
          </w:p>
        </w:tc>
        <w:tc>
          <w:tcPr>
            <w:tcW w:w="193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15.10</w:t>
            </w:r>
          </w:p>
        </w:tc>
      </w:tr>
      <w:tr w:rsidR="004A6740" w:rsidRPr="004A6740" w:rsidTr="006F6C31">
        <w:tblPrEx>
          <w:tblCellMar>
            <w:top w:w="0" w:type="dxa"/>
            <w:bottom w:w="0" w:type="dxa"/>
          </w:tblCellMar>
        </w:tblPrEx>
        <w:tc>
          <w:tcPr>
            <w:tcW w:w="58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lastRenderedPageBreak/>
              <w:t>5.</w:t>
            </w:r>
          </w:p>
        </w:tc>
        <w:tc>
          <w:tcPr>
            <w:tcW w:w="6004" w:type="dxa"/>
          </w:tcPr>
          <w:p w:rsidR="004A6740" w:rsidRPr="004A6740" w:rsidRDefault="004A6740" w:rsidP="004A6740">
            <w:pPr>
              <w:spacing w:line="240" w:lineRule="auto"/>
              <w:rPr>
                <w:rFonts w:ascii="Times New Roman" w:eastAsia="Times New Roman" w:hAnsi="Times New Roman" w:cs="Times New Roman"/>
                <w:sz w:val="20"/>
                <w:szCs w:val="20"/>
                <w:lang w:val="en-US"/>
              </w:rPr>
            </w:pPr>
            <w:proofErr w:type="spellStart"/>
            <w:r w:rsidRPr="004A6740">
              <w:rPr>
                <w:rFonts w:ascii="Times New Roman" w:eastAsia="Times New Roman" w:hAnsi="Times New Roman" w:cs="Times New Roman"/>
                <w:sz w:val="20"/>
                <w:szCs w:val="20"/>
                <w:lang w:val="en-US"/>
              </w:rPr>
              <w:t>Phytopathogenic</w:t>
            </w:r>
            <w:proofErr w:type="spellEnd"/>
            <w:r w:rsidRPr="004A6740">
              <w:rPr>
                <w:rFonts w:ascii="Times New Roman" w:eastAsia="Times New Roman" w:hAnsi="Times New Roman" w:cs="Times New Roman"/>
                <w:sz w:val="20"/>
                <w:szCs w:val="20"/>
                <w:lang w:val="en-US"/>
              </w:rPr>
              <w:t xml:space="preserve"> microorganisms.</w:t>
            </w:r>
          </w:p>
        </w:tc>
        <w:tc>
          <w:tcPr>
            <w:tcW w:w="193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29.10</w:t>
            </w:r>
          </w:p>
        </w:tc>
      </w:tr>
    </w:tbl>
    <w:p w:rsidR="004A6740" w:rsidRPr="004A6740" w:rsidRDefault="004A6740" w:rsidP="004A6740">
      <w:pPr>
        <w:spacing w:line="240" w:lineRule="auto"/>
        <w:jc w:val="both"/>
        <w:rPr>
          <w:rFonts w:ascii="Times New Roman" w:eastAsia="Times New Roman" w:hAnsi="Times New Roman" w:cs="Times New Roman"/>
          <w:sz w:val="20"/>
          <w:szCs w:val="20"/>
          <w:lang w:val="en-US"/>
        </w:rPr>
      </w:pPr>
    </w:p>
    <w:p w:rsidR="004A6740" w:rsidRPr="004A6740" w:rsidRDefault="004A6740" w:rsidP="004A6740">
      <w:pPr>
        <w:spacing w:line="240" w:lineRule="auto"/>
        <w:jc w:val="center"/>
        <w:rPr>
          <w:rFonts w:ascii="Times New Roman" w:eastAsia="Times New Roman" w:hAnsi="Times New Roman" w:cs="Times New Roman"/>
          <w:b/>
          <w:bCs/>
          <w:sz w:val="20"/>
          <w:szCs w:val="20"/>
          <w:lang w:val="en-US"/>
        </w:rPr>
      </w:pPr>
      <w:r w:rsidRPr="004A6740">
        <w:rPr>
          <w:rFonts w:ascii="Times New Roman" w:eastAsia="Times New Roman" w:hAnsi="Times New Roman" w:cs="Times New Roman"/>
          <w:b/>
          <w:bCs/>
          <w:sz w:val="20"/>
          <w:szCs w:val="20"/>
          <w:lang w:val="en-US"/>
        </w:rPr>
        <w:t>TIMETABLE OF THE PRACTICAL</w:t>
      </w:r>
      <w:r w:rsidRPr="004A6740">
        <w:rPr>
          <w:rFonts w:ascii="Times New Roman" w:eastAsia="Times New Roman" w:hAnsi="Times New Roman" w:cs="Times New Roman"/>
          <w:b/>
          <w:bCs/>
          <w:sz w:val="20"/>
          <w:szCs w:val="20"/>
          <w:lang w:val="en-US"/>
        </w:rPr>
        <w:br/>
        <w:t>CLASES OF MICROBIOLOGY FOR</w:t>
      </w:r>
      <w:r w:rsidRPr="004A6740">
        <w:rPr>
          <w:rFonts w:ascii="Times New Roman" w:eastAsia="Times New Roman" w:hAnsi="Times New Roman" w:cs="Times New Roman"/>
          <w:b/>
          <w:bCs/>
          <w:sz w:val="20"/>
          <w:szCs w:val="20"/>
          <w:lang w:val="en-US"/>
        </w:rPr>
        <w:br/>
      </w:r>
      <w:proofErr w:type="gramStart"/>
      <w:r w:rsidRPr="004A6740">
        <w:rPr>
          <w:rFonts w:ascii="Times New Roman" w:eastAsia="Times New Roman" w:hAnsi="Times New Roman" w:cs="Times New Roman"/>
          <w:b/>
          <w:bCs/>
          <w:sz w:val="20"/>
          <w:szCs w:val="20"/>
          <w:lang w:val="en-US"/>
        </w:rPr>
        <w:t>PHARMACY  FACULTY</w:t>
      </w:r>
      <w:proofErr w:type="gramEnd"/>
    </w:p>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w:t>
      </w:r>
      <w:proofErr w:type="gramStart"/>
      <w:r w:rsidRPr="004A6740">
        <w:rPr>
          <w:rFonts w:ascii="Times New Roman" w:eastAsia="Times New Roman" w:hAnsi="Times New Roman" w:cs="Times New Roman"/>
          <w:sz w:val="20"/>
          <w:szCs w:val="20"/>
          <w:lang w:val="en-US"/>
        </w:rPr>
        <w:t>autumn</w:t>
      </w:r>
      <w:proofErr w:type="gramEnd"/>
      <w:r w:rsidRPr="004A6740">
        <w:rPr>
          <w:rFonts w:ascii="Times New Roman" w:eastAsia="Times New Roman" w:hAnsi="Times New Roman" w:cs="Times New Roman"/>
          <w:sz w:val="20"/>
          <w:szCs w:val="20"/>
          <w:lang w:val="en-US"/>
        </w:rPr>
        <w:t xml:space="preserve"> semester 2012-2013)</w:t>
      </w:r>
    </w:p>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(30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
        <w:gridCol w:w="6204"/>
        <w:gridCol w:w="1556"/>
      </w:tblGrid>
      <w:tr w:rsidR="004A6740" w:rsidRPr="004A6740" w:rsidTr="006F6C31">
        <w:tblPrEx>
          <w:tblCellMar>
            <w:top w:w="0" w:type="dxa"/>
            <w:bottom w:w="0" w:type="dxa"/>
          </w:tblCellMar>
        </w:tblPrEx>
        <w:tc>
          <w:tcPr>
            <w:tcW w:w="762" w:type="dxa"/>
          </w:tcPr>
          <w:p w:rsidR="004A6740" w:rsidRPr="004A6740" w:rsidRDefault="004A6740" w:rsidP="004A6740">
            <w:pPr>
              <w:spacing w:line="240" w:lineRule="auto"/>
              <w:jc w:val="center"/>
              <w:rPr>
                <w:rFonts w:ascii="Times New Roman" w:eastAsia="Times New Roman" w:hAnsi="Times New Roman" w:cs="Times New Roman"/>
                <w:b/>
                <w:bCs/>
                <w:sz w:val="20"/>
                <w:szCs w:val="20"/>
                <w:lang w:val="en-US"/>
              </w:rPr>
            </w:pPr>
            <w:r w:rsidRPr="004A6740">
              <w:rPr>
                <w:rFonts w:ascii="Times New Roman" w:eastAsia="Times New Roman" w:hAnsi="Times New Roman" w:cs="Times New Roman"/>
                <w:b/>
                <w:bCs/>
                <w:sz w:val="20"/>
                <w:szCs w:val="20"/>
                <w:lang w:val="en-US"/>
              </w:rPr>
              <w:t>N</w:t>
            </w:r>
          </w:p>
        </w:tc>
        <w:tc>
          <w:tcPr>
            <w:tcW w:w="6204" w:type="dxa"/>
          </w:tcPr>
          <w:p w:rsidR="004A6740" w:rsidRPr="004A6740" w:rsidRDefault="004A6740" w:rsidP="004A6740">
            <w:pPr>
              <w:pStyle w:val="1"/>
              <w:spacing w:line="240" w:lineRule="auto"/>
              <w:rPr>
                <w:rFonts w:ascii="Times New Roman" w:eastAsia="Times New Roman" w:hAnsi="Times New Roman" w:cs="Times New Roman"/>
                <w:color w:val="365F91"/>
                <w:sz w:val="20"/>
                <w:szCs w:val="20"/>
              </w:rPr>
            </w:pPr>
            <w:r w:rsidRPr="004A6740">
              <w:rPr>
                <w:rFonts w:ascii="Times New Roman" w:eastAsia="Times New Roman" w:hAnsi="Times New Roman" w:cs="Times New Roman"/>
                <w:color w:val="365F91"/>
                <w:sz w:val="20"/>
                <w:szCs w:val="20"/>
              </w:rPr>
              <w:t>T O P I C</w:t>
            </w:r>
          </w:p>
        </w:tc>
        <w:tc>
          <w:tcPr>
            <w:tcW w:w="1556" w:type="dxa"/>
          </w:tcPr>
          <w:p w:rsidR="004A6740" w:rsidRPr="004A6740" w:rsidRDefault="004A6740" w:rsidP="004A6740">
            <w:pPr>
              <w:spacing w:line="240" w:lineRule="auto"/>
              <w:jc w:val="center"/>
              <w:rPr>
                <w:rFonts w:ascii="Times New Roman" w:eastAsia="Times New Roman" w:hAnsi="Times New Roman" w:cs="Times New Roman"/>
                <w:b/>
                <w:bCs/>
                <w:sz w:val="20"/>
                <w:szCs w:val="20"/>
                <w:lang w:val="en-US"/>
              </w:rPr>
            </w:pPr>
            <w:r w:rsidRPr="004A6740">
              <w:rPr>
                <w:rFonts w:ascii="Times New Roman" w:eastAsia="Times New Roman" w:hAnsi="Times New Roman" w:cs="Times New Roman"/>
                <w:b/>
                <w:bCs/>
                <w:sz w:val="20"/>
                <w:szCs w:val="20"/>
                <w:lang w:val="en-US"/>
              </w:rPr>
              <w:t>Group 7</w:t>
            </w:r>
          </w:p>
        </w:tc>
      </w:tr>
      <w:tr w:rsidR="004A6740" w:rsidRPr="004A6740" w:rsidTr="006F6C31">
        <w:tblPrEx>
          <w:tblCellMar>
            <w:top w:w="0" w:type="dxa"/>
            <w:bottom w:w="0" w:type="dxa"/>
          </w:tblCellMar>
        </w:tblPrEx>
        <w:tc>
          <w:tcPr>
            <w:tcW w:w="762" w:type="dxa"/>
          </w:tcPr>
          <w:p w:rsidR="004A6740" w:rsidRPr="004A6740" w:rsidRDefault="004A6740" w:rsidP="004A6740">
            <w:pPr>
              <w:spacing w:line="240" w:lineRule="auto"/>
              <w:jc w:val="center"/>
              <w:rPr>
                <w:rFonts w:ascii="Times New Roman" w:eastAsia="Times New Roman" w:hAnsi="Times New Roman" w:cs="Times New Roman"/>
                <w:b/>
                <w:bCs/>
                <w:sz w:val="20"/>
                <w:szCs w:val="20"/>
                <w:lang w:val="en-US"/>
              </w:rPr>
            </w:pPr>
            <w:r w:rsidRPr="004A6740">
              <w:rPr>
                <w:rFonts w:ascii="Times New Roman" w:eastAsia="Times New Roman" w:hAnsi="Times New Roman" w:cs="Times New Roman"/>
                <w:b/>
                <w:bCs/>
                <w:sz w:val="20"/>
                <w:szCs w:val="20"/>
                <w:lang w:val="en-US"/>
              </w:rPr>
              <w:t>1</w:t>
            </w:r>
          </w:p>
        </w:tc>
        <w:tc>
          <w:tcPr>
            <w:tcW w:w="6204" w:type="dxa"/>
          </w:tcPr>
          <w:p w:rsidR="004A6740" w:rsidRPr="004A6740" w:rsidRDefault="004A6740" w:rsidP="004A6740">
            <w:pPr>
              <w:spacing w:line="240" w:lineRule="auto"/>
              <w:jc w:val="center"/>
              <w:rPr>
                <w:rFonts w:ascii="Times New Roman" w:eastAsia="Times New Roman" w:hAnsi="Times New Roman" w:cs="Times New Roman"/>
                <w:b/>
                <w:bCs/>
                <w:sz w:val="20"/>
                <w:szCs w:val="20"/>
                <w:lang w:val="en-US"/>
              </w:rPr>
            </w:pPr>
            <w:r w:rsidRPr="004A6740">
              <w:rPr>
                <w:rFonts w:ascii="Times New Roman" w:eastAsia="Times New Roman" w:hAnsi="Times New Roman" w:cs="Times New Roman"/>
                <w:b/>
                <w:bCs/>
                <w:sz w:val="20"/>
                <w:szCs w:val="20"/>
                <w:lang w:val="en-US"/>
              </w:rPr>
              <w:t>2</w:t>
            </w:r>
          </w:p>
        </w:tc>
        <w:tc>
          <w:tcPr>
            <w:tcW w:w="1556" w:type="dxa"/>
          </w:tcPr>
          <w:p w:rsidR="004A6740" w:rsidRPr="004A6740" w:rsidRDefault="004A6740" w:rsidP="004A6740">
            <w:pPr>
              <w:spacing w:line="240" w:lineRule="auto"/>
              <w:jc w:val="center"/>
              <w:rPr>
                <w:rFonts w:ascii="Times New Roman" w:eastAsia="Times New Roman" w:hAnsi="Times New Roman" w:cs="Times New Roman"/>
                <w:b/>
                <w:bCs/>
                <w:sz w:val="20"/>
                <w:szCs w:val="20"/>
                <w:lang w:val="en-US"/>
              </w:rPr>
            </w:pPr>
            <w:r w:rsidRPr="004A6740">
              <w:rPr>
                <w:rFonts w:ascii="Times New Roman" w:eastAsia="Times New Roman" w:hAnsi="Times New Roman" w:cs="Times New Roman"/>
                <w:b/>
                <w:bCs/>
                <w:sz w:val="20"/>
                <w:szCs w:val="20"/>
                <w:lang w:val="en-US"/>
              </w:rPr>
              <w:t>3</w:t>
            </w:r>
          </w:p>
        </w:tc>
      </w:tr>
      <w:tr w:rsidR="004A6740" w:rsidRPr="004A6740" w:rsidTr="006F6C31">
        <w:tblPrEx>
          <w:tblCellMar>
            <w:top w:w="0" w:type="dxa"/>
            <w:bottom w:w="0" w:type="dxa"/>
          </w:tblCellMar>
        </w:tblPrEx>
        <w:tc>
          <w:tcPr>
            <w:tcW w:w="762"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1.</w:t>
            </w:r>
          </w:p>
        </w:tc>
        <w:tc>
          <w:tcPr>
            <w:tcW w:w="6204" w:type="dxa"/>
          </w:tcPr>
          <w:p w:rsidR="004A6740" w:rsidRPr="004A6740" w:rsidRDefault="004A6740" w:rsidP="004A6740">
            <w:pPr>
              <w:spacing w:line="240" w:lineRule="auto"/>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 xml:space="preserve">Pathogenic </w:t>
            </w:r>
            <w:proofErr w:type="spellStart"/>
            <w:r w:rsidRPr="004A6740">
              <w:rPr>
                <w:rFonts w:ascii="Times New Roman" w:eastAsia="Times New Roman" w:hAnsi="Times New Roman" w:cs="Times New Roman"/>
                <w:sz w:val="20"/>
                <w:szCs w:val="20"/>
                <w:lang w:val="en-US"/>
              </w:rPr>
              <w:t>cocci</w:t>
            </w:r>
            <w:proofErr w:type="spellEnd"/>
            <w:r w:rsidRPr="004A6740">
              <w:rPr>
                <w:rFonts w:ascii="Times New Roman" w:eastAsia="Times New Roman" w:hAnsi="Times New Roman" w:cs="Times New Roman"/>
                <w:sz w:val="20"/>
                <w:szCs w:val="20"/>
                <w:lang w:val="en-US"/>
              </w:rPr>
              <w:t>. Microbiological diagnosis. Drugs for treatment, prevention and diagnosis.</w:t>
            </w:r>
          </w:p>
        </w:tc>
        <w:tc>
          <w:tcPr>
            <w:tcW w:w="1556"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10.09</w:t>
            </w:r>
          </w:p>
        </w:tc>
      </w:tr>
      <w:tr w:rsidR="004A6740" w:rsidRPr="004A6740" w:rsidTr="006F6C31">
        <w:tblPrEx>
          <w:tblCellMar>
            <w:top w:w="0" w:type="dxa"/>
            <w:bottom w:w="0" w:type="dxa"/>
          </w:tblCellMar>
        </w:tblPrEx>
        <w:trPr>
          <w:trHeight w:val="653"/>
        </w:trPr>
        <w:tc>
          <w:tcPr>
            <w:tcW w:w="762"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2.</w:t>
            </w:r>
          </w:p>
        </w:tc>
        <w:tc>
          <w:tcPr>
            <w:tcW w:w="6204" w:type="dxa"/>
          </w:tcPr>
          <w:p w:rsidR="004A6740" w:rsidRPr="004A6740" w:rsidRDefault="004A6740" w:rsidP="004A6740">
            <w:pPr>
              <w:spacing w:line="240" w:lineRule="auto"/>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 xml:space="preserve">Causative agents of intestinal bacterial infections. Escherichia, </w:t>
            </w:r>
            <w:proofErr w:type="spellStart"/>
            <w:r w:rsidRPr="004A6740">
              <w:rPr>
                <w:rFonts w:ascii="Times New Roman" w:eastAsia="Times New Roman" w:hAnsi="Times New Roman" w:cs="Times New Roman"/>
                <w:sz w:val="20"/>
                <w:szCs w:val="20"/>
                <w:lang w:val="en-US"/>
              </w:rPr>
              <w:t>Salmonella</w:t>
            </w:r>
            <w:proofErr w:type="gramStart"/>
            <w:r w:rsidRPr="004A6740">
              <w:rPr>
                <w:rFonts w:ascii="Times New Roman" w:eastAsia="Times New Roman" w:hAnsi="Times New Roman" w:cs="Times New Roman"/>
                <w:sz w:val="20"/>
                <w:szCs w:val="20"/>
                <w:lang w:val="en-US"/>
              </w:rPr>
              <w:t>,Shigella</w:t>
            </w:r>
            <w:proofErr w:type="spellEnd"/>
            <w:proofErr w:type="gramEnd"/>
            <w:r w:rsidRPr="004A6740">
              <w:rPr>
                <w:rFonts w:ascii="Times New Roman" w:eastAsia="Times New Roman" w:hAnsi="Times New Roman" w:cs="Times New Roman"/>
                <w:sz w:val="20"/>
                <w:szCs w:val="20"/>
                <w:lang w:val="en-US"/>
              </w:rPr>
              <w:t xml:space="preserve">. Microbiological diagnosis. Drugs for treatment, prevention and diagnosis. </w:t>
            </w:r>
          </w:p>
          <w:p w:rsidR="004A6740" w:rsidRPr="004A6740" w:rsidRDefault="004A6740" w:rsidP="004A6740">
            <w:pPr>
              <w:spacing w:line="240" w:lineRule="auto"/>
              <w:rPr>
                <w:rFonts w:ascii="Times New Roman" w:eastAsia="Times New Roman" w:hAnsi="Times New Roman" w:cs="Times New Roman"/>
                <w:sz w:val="20"/>
                <w:szCs w:val="20"/>
                <w:lang w:val="en-US"/>
              </w:rPr>
            </w:pPr>
          </w:p>
        </w:tc>
        <w:tc>
          <w:tcPr>
            <w:tcW w:w="1556"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24.09</w:t>
            </w:r>
          </w:p>
        </w:tc>
      </w:tr>
      <w:tr w:rsidR="004A6740" w:rsidRPr="004A6740" w:rsidTr="006F6C31">
        <w:tblPrEx>
          <w:tblCellMar>
            <w:top w:w="0" w:type="dxa"/>
            <w:bottom w:w="0" w:type="dxa"/>
          </w:tblCellMar>
        </w:tblPrEx>
        <w:tc>
          <w:tcPr>
            <w:tcW w:w="762"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3.</w:t>
            </w:r>
          </w:p>
        </w:tc>
        <w:tc>
          <w:tcPr>
            <w:tcW w:w="6204" w:type="dxa"/>
          </w:tcPr>
          <w:p w:rsidR="004A6740" w:rsidRPr="004A6740" w:rsidRDefault="004A6740" w:rsidP="004A6740">
            <w:pPr>
              <w:spacing w:line="240" w:lineRule="auto"/>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 xml:space="preserve">Causative agents </w:t>
            </w:r>
            <w:proofErr w:type="gramStart"/>
            <w:r w:rsidRPr="004A6740">
              <w:rPr>
                <w:rFonts w:ascii="Times New Roman" w:eastAsia="Times New Roman" w:hAnsi="Times New Roman" w:cs="Times New Roman"/>
                <w:sz w:val="20"/>
                <w:szCs w:val="20"/>
                <w:lang w:val="en-US"/>
              </w:rPr>
              <w:t>of  cholera</w:t>
            </w:r>
            <w:proofErr w:type="gramEnd"/>
            <w:r w:rsidRPr="004A6740">
              <w:rPr>
                <w:rFonts w:ascii="Times New Roman" w:eastAsia="Times New Roman" w:hAnsi="Times New Roman" w:cs="Times New Roman"/>
                <w:sz w:val="20"/>
                <w:szCs w:val="20"/>
                <w:lang w:val="en-US"/>
              </w:rPr>
              <w:t>, plague. Microbiological diagnosis. Drugs for treatment, prevention and diagnosis.</w:t>
            </w:r>
          </w:p>
          <w:p w:rsidR="004A6740" w:rsidRPr="004A6740" w:rsidRDefault="004A6740" w:rsidP="004A6740">
            <w:pPr>
              <w:spacing w:line="240" w:lineRule="auto"/>
              <w:rPr>
                <w:rFonts w:ascii="Times New Roman" w:eastAsia="Times New Roman" w:hAnsi="Times New Roman" w:cs="Times New Roman"/>
                <w:sz w:val="20"/>
                <w:szCs w:val="20"/>
                <w:lang w:val="en-US"/>
              </w:rPr>
            </w:pPr>
          </w:p>
        </w:tc>
        <w:tc>
          <w:tcPr>
            <w:tcW w:w="1556"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8.10</w:t>
            </w:r>
          </w:p>
        </w:tc>
      </w:tr>
      <w:tr w:rsidR="004A6740" w:rsidRPr="004A6740" w:rsidTr="006F6C31">
        <w:tblPrEx>
          <w:tblCellMar>
            <w:top w:w="0" w:type="dxa"/>
            <w:bottom w:w="0" w:type="dxa"/>
          </w:tblCellMar>
        </w:tblPrEx>
        <w:tc>
          <w:tcPr>
            <w:tcW w:w="762"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4.</w:t>
            </w:r>
          </w:p>
        </w:tc>
        <w:tc>
          <w:tcPr>
            <w:tcW w:w="6204" w:type="dxa"/>
          </w:tcPr>
          <w:p w:rsidR="004A6740" w:rsidRPr="004A6740" w:rsidRDefault="004A6740" w:rsidP="004A6740">
            <w:pPr>
              <w:spacing w:line="240" w:lineRule="auto"/>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 xml:space="preserve">Causative agents </w:t>
            </w:r>
            <w:proofErr w:type="gramStart"/>
            <w:r w:rsidRPr="004A6740">
              <w:rPr>
                <w:rFonts w:ascii="Times New Roman" w:eastAsia="Times New Roman" w:hAnsi="Times New Roman" w:cs="Times New Roman"/>
                <w:sz w:val="20"/>
                <w:szCs w:val="20"/>
                <w:lang w:val="en-US"/>
              </w:rPr>
              <w:t>of  diphtheria</w:t>
            </w:r>
            <w:proofErr w:type="gramEnd"/>
            <w:r w:rsidRPr="004A6740">
              <w:rPr>
                <w:rFonts w:ascii="Times New Roman" w:eastAsia="Times New Roman" w:hAnsi="Times New Roman" w:cs="Times New Roman"/>
                <w:sz w:val="20"/>
                <w:szCs w:val="20"/>
                <w:lang w:val="en-US"/>
              </w:rPr>
              <w:t xml:space="preserve"> , </w:t>
            </w:r>
            <w:proofErr w:type="spellStart"/>
            <w:r w:rsidRPr="004A6740">
              <w:rPr>
                <w:rFonts w:ascii="Times New Roman" w:eastAsia="Times New Roman" w:hAnsi="Times New Roman" w:cs="Times New Roman"/>
                <w:sz w:val="20"/>
                <w:szCs w:val="20"/>
                <w:lang w:val="en-US"/>
              </w:rPr>
              <w:t>pertussis</w:t>
            </w:r>
            <w:proofErr w:type="spellEnd"/>
            <w:r w:rsidRPr="004A6740">
              <w:rPr>
                <w:rFonts w:ascii="Times New Roman" w:eastAsia="Times New Roman" w:hAnsi="Times New Roman" w:cs="Times New Roman"/>
                <w:sz w:val="20"/>
                <w:szCs w:val="20"/>
                <w:lang w:val="en-US"/>
              </w:rPr>
              <w:t>, tuberculosis. Microbiological diagnosis. Drugs for treatment, prevention and diagnosis.</w:t>
            </w:r>
          </w:p>
        </w:tc>
        <w:tc>
          <w:tcPr>
            <w:tcW w:w="1556"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22.10</w:t>
            </w:r>
          </w:p>
        </w:tc>
      </w:tr>
      <w:tr w:rsidR="004A6740" w:rsidRPr="004A6740" w:rsidTr="006F6C31">
        <w:tblPrEx>
          <w:tblCellMar>
            <w:top w:w="0" w:type="dxa"/>
            <w:bottom w:w="0" w:type="dxa"/>
          </w:tblCellMar>
        </w:tblPrEx>
        <w:tc>
          <w:tcPr>
            <w:tcW w:w="762"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5.</w:t>
            </w:r>
          </w:p>
        </w:tc>
        <w:tc>
          <w:tcPr>
            <w:tcW w:w="6204" w:type="dxa"/>
          </w:tcPr>
          <w:p w:rsidR="004A6740" w:rsidRPr="004A6740" w:rsidRDefault="004A6740" w:rsidP="004A6740">
            <w:pPr>
              <w:spacing w:line="240" w:lineRule="auto"/>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Pathogenic anaerobes. Microbiological diagnosis. Drugs for treatment, prevention and diagnosis.</w:t>
            </w:r>
          </w:p>
        </w:tc>
        <w:tc>
          <w:tcPr>
            <w:tcW w:w="1556"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5.11</w:t>
            </w:r>
          </w:p>
        </w:tc>
      </w:tr>
      <w:tr w:rsidR="004A6740" w:rsidRPr="004A6740" w:rsidTr="006F6C31">
        <w:tblPrEx>
          <w:tblCellMar>
            <w:top w:w="0" w:type="dxa"/>
            <w:bottom w:w="0" w:type="dxa"/>
          </w:tblCellMar>
        </w:tblPrEx>
        <w:tc>
          <w:tcPr>
            <w:tcW w:w="762"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6.</w:t>
            </w:r>
          </w:p>
        </w:tc>
        <w:tc>
          <w:tcPr>
            <w:tcW w:w="6204" w:type="dxa"/>
          </w:tcPr>
          <w:p w:rsidR="004A6740" w:rsidRPr="004A6740" w:rsidRDefault="004A6740" w:rsidP="004A6740">
            <w:pPr>
              <w:spacing w:line="240" w:lineRule="auto"/>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Pathogenic spirochetes. Microbiological diagnosis. Drugs for treatment, prevention and diagnosis.</w:t>
            </w:r>
          </w:p>
        </w:tc>
        <w:tc>
          <w:tcPr>
            <w:tcW w:w="1556"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12.11</w:t>
            </w:r>
          </w:p>
        </w:tc>
      </w:tr>
      <w:tr w:rsidR="004A6740" w:rsidRPr="004A6740" w:rsidTr="006F6C31">
        <w:tblPrEx>
          <w:tblCellMar>
            <w:top w:w="0" w:type="dxa"/>
            <w:bottom w:w="0" w:type="dxa"/>
          </w:tblCellMar>
        </w:tblPrEx>
        <w:tc>
          <w:tcPr>
            <w:tcW w:w="762"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7.</w:t>
            </w:r>
          </w:p>
        </w:tc>
        <w:tc>
          <w:tcPr>
            <w:tcW w:w="6204" w:type="dxa"/>
          </w:tcPr>
          <w:p w:rsidR="004A6740" w:rsidRPr="004A6740" w:rsidRDefault="004A6740" w:rsidP="004A6740">
            <w:pPr>
              <w:spacing w:line="240" w:lineRule="auto"/>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Clinical microbiology.</w:t>
            </w:r>
          </w:p>
        </w:tc>
        <w:tc>
          <w:tcPr>
            <w:tcW w:w="1556"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19.11</w:t>
            </w:r>
          </w:p>
        </w:tc>
      </w:tr>
      <w:tr w:rsidR="004A6740" w:rsidRPr="004A6740" w:rsidTr="006F6C31">
        <w:tblPrEx>
          <w:tblCellMar>
            <w:top w:w="0" w:type="dxa"/>
            <w:bottom w:w="0" w:type="dxa"/>
          </w:tblCellMar>
        </w:tblPrEx>
        <w:tc>
          <w:tcPr>
            <w:tcW w:w="762"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8.</w:t>
            </w:r>
          </w:p>
        </w:tc>
        <w:tc>
          <w:tcPr>
            <w:tcW w:w="6204" w:type="dxa"/>
          </w:tcPr>
          <w:p w:rsidR="004A6740" w:rsidRPr="004A6740" w:rsidRDefault="004A6740" w:rsidP="004A6740">
            <w:pPr>
              <w:spacing w:line="240" w:lineRule="auto"/>
              <w:rPr>
                <w:rFonts w:ascii="Times New Roman" w:eastAsia="Times New Roman" w:hAnsi="Times New Roman" w:cs="Times New Roman"/>
                <w:sz w:val="20"/>
                <w:szCs w:val="20"/>
                <w:lang w:val="en-US"/>
              </w:rPr>
            </w:pPr>
            <w:proofErr w:type="spellStart"/>
            <w:r w:rsidRPr="004A6740">
              <w:rPr>
                <w:rFonts w:ascii="Times New Roman" w:eastAsia="Times New Roman" w:hAnsi="Times New Roman" w:cs="Times New Roman"/>
                <w:sz w:val="20"/>
                <w:szCs w:val="20"/>
                <w:lang w:val="en-US"/>
              </w:rPr>
              <w:t>Microflora</w:t>
            </w:r>
            <w:proofErr w:type="spellEnd"/>
            <w:r w:rsidRPr="004A6740">
              <w:rPr>
                <w:rFonts w:ascii="Times New Roman" w:eastAsia="Times New Roman" w:hAnsi="Times New Roman" w:cs="Times New Roman"/>
                <w:sz w:val="20"/>
                <w:szCs w:val="20"/>
                <w:lang w:val="en-US"/>
              </w:rPr>
              <w:t xml:space="preserve"> of environment (water, </w:t>
            </w:r>
            <w:proofErr w:type="spellStart"/>
            <w:r w:rsidRPr="004A6740">
              <w:rPr>
                <w:rFonts w:ascii="Times New Roman" w:eastAsia="Times New Roman" w:hAnsi="Times New Roman" w:cs="Times New Roman"/>
                <w:sz w:val="20"/>
                <w:szCs w:val="20"/>
                <w:lang w:val="en-US"/>
              </w:rPr>
              <w:t>air</w:t>
            </w:r>
            <w:proofErr w:type="gramStart"/>
            <w:r w:rsidRPr="004A6740">
              <w:rPr>
                <w:rFonts w:ascii="Times New Roman" w:eastAsia="Times New Roman" w:hAnsi="Times New Roman" w:cs="Times New Roman"/>
                <w:sz w:val="20"/>
                <w:szCs w:val="20"/>
                <w:lang w:val="en-US"/>
              </w:rPr>
              <w:t>,soil</w:t>
            </w:r>
            <w:proofErr w:type="spellEnd"/>
            <w:proofErr w:type="gramEnd"/>
            <w:r w:rsidRPr="004A6740">
              <w:rPr>
                <w:rFonts w:ascii="Times New Roman" w:eastAsia="Times New Roman" w:hAnsi="Times New Roman" w:cs="Times New Roman"/>
                <w:sz w:val="20"/>
                <w:szCs w:val="20"/>
                <w:lang w:val="en-US"/>
              </w:rPr>
              <w:t xml:space="preserve">). </w:t>
            </w:r>
            <w:proofErr w:type="spellStart"/>
            <w:r w:rsidRPr="004A6740">
              <w:rPr>
                <w:rFonts w:ascii="Times New Roman" w:eastAsia="Times New Roman" w:hAnsi="Times New Roman" w:cs="Times New Roman"/>
                <w:sz w:val="20"/>
                <w:szCs w:val="20"/>
                <w:lang w:val="en-US"/>
              </w:rPr>
              <w:t>Microflora</w:t>
            </w:r>
            <w:proofErr w:type="spellEnd"/>
            <w:r w:rsidRPr="004A6740">
              <w:rPr>
                <w:rFonts w:ascii="Times New Roman" w:eastAsia="Times New Roman" w:hAnsi="Times New Roman" w:cs="Times New Roman"/>
                <w:sz w:val="20"/>
                <w:szCs w:val="20"/>
                <w:lang w:val="en-US"/>
              </w:rPr>
              <w:t xml:space="preserve"> of the human body. </w:t>
            </w:r>
          </w:p>
        </w:tc>
        <w:tc>
          <w:tcPr>
            <w:tcW w:w="1556"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26.11</w:t>
            </w:r>
          </w:p>
        </w:tc>
      </w:tr>
      <w:tr w:rsidR="004A6740" w:rsidRPr="004A6740" w:rsidTr="006F6C31">
        <w:tblPrEx>
          <w:tblCellMar>
            <w:top w:w="0" w:type="dxa"/>
            <w:bottom w:w="0" w:type="dxa"/>
          </w:tblCellMar>
        </w:tblPrEx>
        <w:tc>
          <w:tcPr>
            <w:tcW w:w="762"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9.</w:t>
            </w:r>
          </w:p>
        </w:tc>
        <w:tc>
          <w:tcPr>
            <w:tcW w:w="6204" w:type="dxa"/>
          </w:tcPr>
          <w:p w:rsidR="004A6740" w:rsidRPr="004A6740" w:rsidRDefault="004A6740" w:rsidP="004A6740">
            <w:pPr>
              <w:spacing w:line="240" w:lineRule="auto"/>
              <w:rPr>
                <w:rFonts w:ascii="Times New Roman" w:eastAsia="Times New Roman" w:hAnsi="Times New Roman" w:cs="Times New Roman"/>
                <w:sz w:val="20"/>
                <w:szCs w:val="20"/>
                <w:lang w:val="en-US"/>
              </w:rPr>
            </w:pPr>
            <w:proofErr w:type="spellStart"/>
            <w:r w:rsidRPr="004A6740">
              <w:rPr>
                <w:rFonts w:ascii="Times New Roman" w:eastAsia="Times New Roman" w:hAnsi="Times New Roman" w:cs="Times New Roman"/>
                <w:sz w:val="20"/>
                <w:szCs w:val="20"/>
                <w:lang w:val="en-US"/>
              </w:rPr>
              <w:t>Microflora</w:t>
            </w:r>
            <w:proofErr w:type="spellEnd"/>
            <w:r w:rsidRPr="004A6740">
              <w:rPr>
                <w:rFonts w:ascii="Times New Roman" w:eastAsia="Times New Roman" w:hAnsi="Times New Roman" w:cs="Times New Roman"/>
                <w:sz w:val="20"/>
                <w:szCs w:val="20"/>
                <w:lang w:val="en-US"/>
              </w:rPr>
              <w:t xml:space="preserve"> of pharmacy, drug plants and medical preparations.</w:t>
            </w:r>
          </w:p>
        </w:tc>
        <w:tc>
          <w:tcPr>
            <w:tcW w:w="1556"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3.12</w:t>
            </w:r>
          </w:p>
        </w:tc>
      </w:tr>
      <w:tr w:rsidR="004A6740" w:rsidRPr="004A6740" w:rsidTr="006F6C31">
        <w:tblPrEx>
          <w:tblCellMar>
            <w:top w:w="0" w:type="dxa"/>
            <w:bottom w:w="0" w:type="dxa"/>
          </w:tblCellMar>
        </w:tblPrEx>
        <w:tc>
          <w:tcPr>
            <w:tcW w:w="762"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10.</w:t>
            </w:r>
          </w:p>
        </w:tc>
        <w:tc>
          <w:tcPr>
            <w:tcW w:w="6204" w:type="dxa"/>
          </w:tcPr>
          <w:p w:rsidR="004A6740" w:rsidRPr="004A6740" w:rsidRDefault="004A6740" w:rsidP="004A6740">
            <w:pPr>
              <w:spacing w:line="240" w:lineRule="auto"/>
              <w:rPr>
                <w:rFonts w:ascii="Times New Roman" w:eastAsia="Times New Roman" w:hAnsi="Times New Roman" w:cs="Times New Roman"/>
                <w:b/>
                <w:bCs/>
                <w:sz w:val="20"/>
                <w:szCs w:val="20"/>
                <w:lang w:val="en-US"/>
              </w:rPr>
            </w:pPr>
            <w:proofErr w:type="gramStart"/>
            <w:r w:rsidRPr="004A6740">
              <w:rPr>
                <w:rFonts w:ascii="Times New Roman" w:eastAsia="Times New Roman" w:hAnsi="Times New Roman" w:cs="Times New Roman"/>
                <w:b/>
                <w:bCs/>
                <w:sz w:val="20"/>
                <w:szCs w:val="20"/>
                <w:lang w:val="en-US"/>
              </w:rPr>
              <w:t>MODULE  2</w:t>
            </w:r>
            <w:proofErr w:type="gramEnd"/>
            <w:r w:rsidRPr="004A6740">
              <w:rPr>
                <w:rFonts w:ascii="Times New Roman" w:eastAsia="Times New Roman" w:hAnsi="Times New Roman" w:cs="Times New Roman"/>
                <w:b/>
                <w:bCs/>
                <w:sz w:val="20"/>
                <w:szCs w:val="20"/>
                <w:lang w:val="en-US"/>
              </w:rPr>
              <w:t>.</w:t>
            </w:r>
          </w:p>
        </w:tc>
        <w:tc>
          <w:tcPr>
            <w:tcW w:w="1556"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10.12</w:t>
            </w:r>
          </w:p>
        </w:tc>
      </w:tr>
    </w:tbl>
    <w:p w:rsidR="004A6740" w:rsidRPr="004A6740" w:rsidRDefault="004A6740" w:rsidP="004A6740">
      <w:pPr>
        <w:spacing w:line="240" w:lineRule="auto"/>
        <w:rPr>
          <w:rFonts w:ascii="Times New Roman" w:eastAsia="Times New Roman" w:hAnsi="Times New Roman" w:cs="Times New Roman"/>
          <w:sz w:val="20"/>
          <w:szCs w:val="20"/>
          <w:lang w:val="en-US"/>
        </w:rPr>
      </w:pPr>
    </w:p>
    <w:p w:rsidR="004A6740" w:rsidRPr="004A6740" w:rsidRDefault="004A6740" w:rsidP="004A6740">
      <w:pPr>
        <w:spacing w:line="240" w:lineRule="auto"/>
        <w:rPr>
          <w:rFonts w:ascii="Times New Roman" w:eastAsia="Times New Roman" w:hAnsi="Times New Roman" w:cs="Times New Roman"/>
          <w:sz w:val="20"/>
          <w:szCs w:val="20"/>
          <w:lang w:val="en-GB"/>
        </w:rPr>
      </w:pPr>
    </w:p>
    <w:p w:rsidR="004A6740" w:rsidRPr="004A6740" w:rsidRDefault="004A6740" w:rsidP="004A6740">
      <w:pPr>
        <w:spacing w:line="240" w:lineRule="auto"/>
        <w:jc w:val="center"/>
        <w:rPr>
          <w:rFonts w:ascii="Times New Roman" w:eastAsia="Times New Roman" w:hAnsi="Times New Roman" w:cs="Times New Roman"/>
          <w:b/>
          <w:bCs/>
          <w:sz w:val="20"/>
          <w:szCs w:val="20"/>
          <w:lang w:val="en-US"/>
        </w:rPr>
      </w:pPr>
      <w:r w:rsidRPr="004A6740">
        <w:rPr>
          <w:rFonts w:ascii="Times New Roman" w:eastAsia="Times New Roman" w:hAnsi="Times New Roman" w:cs="Times New Roman"/>
          <w:b/>
          <w:bCs/>
          <w:sz w:val="20"/>
          <w:szCs w:val="20"/>
          <w:lang w:val="en-US"/>
        </w:rPr>
        <w:t>TIMETABLE OF LECTURES</w:t>
      </w:r>
    </w:p>
    <w:p w:rsidR="004A6740" w:rsidRPr="004A6740" w:rsidRDefault="004A6740" w:rsidP="004A6740">
      <w:pPr>
        <w:pStyle w:val="a5"/>
        <w:spacing w:line="240" w:lineRule="auto"/>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OF MICROBIOLOGY FOR</w:t>
      </w:r>
    </w:p>
    <w:p w:rsidR="004A6740" w:rsidRPr="004A6740" w:rsidRDefault="004A6740" w:rsidP="004A6740">
      <w:pPr>
        <w:pStyle w:val="a5"/>
        <w:spacing w:line="240" w:lineRule="auto"/>
        <w:rPr>
          <w:rFonts w:ascii="Times New Roman" w:eastAsia="Times New Roman" w:hAnsi="Times New Roman" w:cs="Times New Roman"/>
          <w:sz w:val="20"/>
          <w:szCs w:val="20"/>
        </w:rPr>
      </w:pPr>
      <w:r w:rsidRPr="004A6740">
        <w:rPr>
          <w:rFonts w:ascii="Times New Roman" w:eastAsia="Times New Roman" w:hAnsi="Times New Roman" w:cs="Times New Roman"/>
          <w:sz w:val="20"/>
          <w:szCs w:val="20"/>
        </w:rPr>
        <w:t>PHARMACY  FACULTY</w:t>
      </w:r>
    </w:p>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w:t>
      </w:r>
      <w:proofErr w:type="gramStart"/>
      <w:r w:rsidRPr="004A6740">
        <w:rPr>
          <w:rFonts w:ascii="Times New Roman" w:eastAsia="Times New Roman" w:hAnsi="Times New Roman" w:cs="Times New Roman"/>
          <w:sz w:val="20"/>
          <w:szCs w:val="20"/>
          <w:lang w:val="en-US"/>
        </w:rPr>
        <w:t>autumn</w:t>
      </w:r>
      <w:proofErr w:type="gramEnd"/>
      <w:r w:rsidRPr="004A6740">
        <w:rPr>
          <w:rFonts w:ascii="Times New Roman" w:eastAsia="Times New Roman" w:hAnsi="Times New Roman" w:cs="Times New Roman"/>
          <w:sz w:val="20"/>
          <w:szCs w:val="20"/>
          <w:lang w:val="en-US"/>
        </w:rPr>
        <w:t xml:space="preserve"> semester 2012-2013)</w:t>
      </w:r>
    </w:p>
    <w:p w:rsidR="004A6740" w:rsidRPr="004A6740" w:rsidRDefault="004A6740" w:rsidP="004A6740">
      <w:pPr>
        <w:spacing w:line="240" w:lineRule="auto"/>
        <w:jc w:val="center"/>
        <w:rPr>
          <w:rFonts w:ascii="Times New Roman" w:eastAsia="Times New Roman" w:hAnsi="Times New Roman" w:cs="Times New Roman"/>
          <w:sz w:val="20"/>
          <w:szCs w:val="20"/>
          <w:lang w:val="en-US"/>
        </w:rPr>
      </w:pPr>
    </w:p>
    <w:p w:rsidR="004A6740" w:rsidRPr="004A6740" w:rsidRDefault="004A6740" w:rsidP="004A6740">
      <w:pPr>
        <w:spacing w:line="240" w:lineRule="auto"/>
        <w:jc w:val="center"/>
        <w:rPr>
          <w:rFonts w:ascii="Times New Roman" w:eastAsia="Times New Roman" w:hAnsi="Times New Roman" w:cs="Times New Roman"/>
          <w:sz w:val="20"/>
          <w:szCs w:val="20"/>
          <w:lang w:val="en-US"/>
        </w:rPr>
      </w:pPr>
    </w:p>
    <w:p w:rsidR="004A6740" w:rsidRPr="004A6740" w:rsidRDefault="004A6740" w:rsidP="004A6740">
      <w:pPr>
        <w:spacing w:line="240" w:lineRule="auto"/>
        <w:jc w:val="center"/>
        <w:rPr>
          <w:rFonts w:ascii="Times New Roman" w:eastAsia="Times New Roman" w:hAnsi="Times New Roman"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4"/>
        <w:gridCol w:w="6004"/>
        <w:gridCol w:w="1934"/>
      </w:tblGrid>
      <w:tr w:rsidR="004A6740" w:rsidRPr="004A6740" w:rsidTr="006F6C31">
        <w:tblPrEx>
          <w:tblCellMar>
            <w:top w:w="0" w:type="dxa"/>
            <w:bottom w:w="0" w:type="dxa"/>
          </w:tblCellMar>
        </w:tblPrEx>
        <w:tc>
          <w:tcPr>
            <w:tcW w:w="58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lastRenderedPageBreak/>
              <w:t>N</w:t>
            </w:r>
          </w:p>
        </w:tc>
        <w:tc>
          <w:tcPr>
            <w:tcW w:w="600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TOPIC</w:t>
            </w:r>
          </w:p>
          <w:p w:rsidR="004A6740" w:rsidRPr="004A6740" w:rsidRDefault="004A6740" w:rsidP="004A6740">
            <w:pPr>
              <w:spacing w:line="240" w:lineRule="auto"/>
              <w:jc w:val="center"/>
              <w:rPr>
                <w:rFonts w:ascii="Times New Roman" w:eastAsia="Times New Roman" w:hAnsi="Times New Roman" w:cs="Times New Roman"/>
                <w:sz w:val="20"/>
                <w:szCs w:val="20"/>
                <w:lang w:val="en-US"/>
              </w:rPr>
            </w:pPr>
          </w:p>
        </w:tc>
        <w:tc>
          <w:tcPr>
            <w:tcW w:w="193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DATE</w:t>
            </w:r>
          </w:p>
        </w:tc>
      </w:tr>
      <w:tr w:rsidR="004A6740" w:rsidRPr="004A6740" w:rsidTr="006F6C31">
        <w:tblPrEx>
          <w:tblCellMar>
            <w:top w:w="0" w:type="dxa"/>
            <w:bottom w:w="0" w:type="dxa"/>
          </w:tblCellMar>
        </w:tblPrEx>
        <w:tc>
          <w:tcPr>
            <w:tcW w:w="58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1.</w:t>
            </w:r>
          </w:p>
        </w:tc>
        <w:tc>
          <w:tcPr>
            <w:tcW w:w="6004" w:type="dxa"/>
          </w:tcPr>
          <w:p w:rsidR="004A6740" w:rsidRPr="004A6740" w:rsidRDefault="004A6740" w:rsidP="004A6740">
            <w:pPr>
              <w:spacing w:line="240" w:lineRule="auto"/>
              <w:jc w:val="both"/>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 xml:space="preserve">Pathogenic </w:t>
            </w:r>
            <w:proofErr w:type="spellStart"/>
            <w:r w:rsidRPr="004A6740">
              <w:rPr>
                <w:rFonts w:ascii="Times New Roman" w:eastAsia="Times New Roman" w:hAnsi="Times New Roman" w:cs="Times New Roman"/>
                <w:sz w:val="20"/>
                <w:szCs w:val="20"/>
                <w:lang w:val="en-US"/>
              </w:rPr>
              <w:t>cocci</w:t>
            </w:r>
            <w:proofErr w:type="spellEnd"/>
            <w:r w:rsidRPr="004A6740">
              <w:rPr>
                <w:rFonts w:ascii="Times New Roman" w:eastAsia="Times New Roman" w:hAnsi="Times New Roman" w:cs="Times New Roman"/>
                <w:sz w:val="20"/>
                <w:szCs w:val="20"/>
                <w:lang w:val="en-US"/>
              </w:rPr>
              <w:t>.</w:t>
            </w:r>
          </w:p>
        </w:tc>
        <w:tc>
          <w:tcPr>
            <w:tcW w:w="193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3.09</w:t>
            </w:r>
          </w:p>
        </w:tc>
      </w:tr>
      <w:tr w:rsidR="004A6740" w:rsidRPr="004A6740" w:rsidTr="006F6C31">
        <w:tblPrEx>
          <w:tblCellMar>
            <w:top w:w="0" w:type="dxa"/>
            <w:bottom w:w="0" w:type="dxa"/>
          </w:tblCellMar>
        </w:tblPrEx>
        <w:tc>
          <w:tcPr>
            <w:tcW w:w="58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2.</w:t>
            </w:r>
          </w:p>
        </w:tc>
        <w:tc>
          <w:tcPr>
            <w:tcW w:w="6004" w:type="dxa"/>
          </w:tcPr>
          <w:p w:rsidR="004A6740" w:rsidRPr="004A6740" w:rsidRDefault="004A6740" w:rsidP="004A6740">
            <w:pPr>
              <w:spacing w:line="240" w:lineRule="auto"/>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 xml:space="preserve">Pathogenic </w:t>
            </w:r>
            <w:proofErr w:type="spellStart"/>
            <w:r w:rsidRPr="004A6740">
              <w:rPr>
                <w:rFonts w:ascii="Times New Roman" w:eastAsia="Times New Roman" w:hAnsi="Times New Roman" w:cs="Times New Roman"/>
                <w:sz w:val="20"/>
                <w:szCs w:val="20"/>
                <w:lang w:val="en-US"/>
              </w:rPr>
              <w:t>enterobacteria</w:t>
            </w:r>
            <w:proofErr w:type="spellEnd"/>
            <w:r w:rsidRPr="004A6740">
              <w:rPr>
                <w:rFonts w:ascii="Times New Roman" w:eastAsia="Times New Roman" w:hAnsi="Times New Roman" w:cs="Times New Roman"/>
                <w:sz w:val="20"/>
                <w:szCs w:val="20"/>
                <w:lang w:val="en-US"/>
              </w:rPr>
              <w:t>.</w:t>
            </w:r>
          </w:p>
        </w:tc>
        <w:tc>
          <w:tcPr>
            <w:tcW w:w="193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17.09</w:t>
            </w:r>
          </w:p>
        </w:tc>
      </w:tr>
      <w:tr w:rsidR="004A6740" w:rsidRPr="004A6740" w:rsidTr="006F6C31">
        <w:tblPrEx>
          <w:tblCellMar>
            <w:top w:w="0" w:type="dxa"/>
            <w:bottom w:w="0" w:type="dxa"/>
          </w:tblCellMar>
        </w:tblPrEx>
        <w:tc>
          <w:tcPr>
            <w:tcW w:w="58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3.</w:t>
            </w:r>
          </w:p>
        </w:tc>
        <w:tc>
          <w:tcPr>
            <w:tcW w:w="6004" w:type="dxa"/>
          </w:tcPr>
          <w:p w:rsidR="004A6740" w:rsidRPr="004A6740" w:rsidRDefault="004A6740" w:rsidP="004A6740">
            <w:pPr>
              <w:spacing w:line="240" w:lineRule="auto"/>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 xml:space="preserve">Causative agents of respiratory bacterial infection (diphtheria, </w:t>
            </w:r>
            <w:proofErr w:type="spellStart"/>
            <w:r w:rsidRPr="004A6740">
              <w:rPr>
                <w:rFonts w:ascii="Times New Roman" w:eastAsia="Times New Roman" w:hAnsi="Times New Roman" w:cs="Times New Roman"/>
                <w:sz w:val="20"/>
                <w:szCs w:val="20"/>
                <w:lang w:val="en-US"/>
              </w:rPr>
              <w:t>pertussis</w:t>
            </w:r>
            <w:proofErr w:type="spellEnd"/>
            <w:r w:rsidRPr="004A6740">
              <w:rPr>
                <w:rFonts w:ascii="Times New Roman" w:eastAsia="Times New Roman" w:hAnsi="Times New Roman" w:cs="Times New Roman"/>
                <w:sz w:val="20"/>
                <w:szCs w:val="20"/>
                <w:lang w:val="en-US"/>
              </w:rPr>
              <w:t>, tuberculosis).</w:t>
            </w:r>
          </w:p>
        </w:tc>
        <w:tc>
          <w:tcPr>
            <w:tcW w:w="193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1.10</w:t>
            </w:r>
          </w:p>
        </w:tc>
      </w:tr>
      <w:tr w:rsidR="004A6740" w:rsidRPr="004A6740" w:rsidTr="006F6C31">
        <w:tblPrEx>
          <w:tblCellMar>
            <w:top w:w="0" w:type="dxa"/>
            <w:bottom w:w="0" w:type="dxa"/>
          </w:tblCellMar>
        </w:tblPrEx>
        <w:tc>
          <w:tcPr>
            <w:tcW w:w="58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 xml:space="preserve">4. </w:t>
            </w:r>
          </w:p>
        </w:tc>
        <w:tc>
          <w:tcPr>
            <w:tcW w:w="6004" w:type="dxa"/>
          </w:tcPr>
          <w:p w:rsidR="004A6740" w:rsidRPr="004A6740" w:rsidRDefault="004A6740" w:rsidP="004A6740">
            <w:pPr>
              <w:spacing w:line="240" w:lineRule="auto"/>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Pathogenic anaerobes.</w:t>
            </w:r>
          </w:p>
        </w:tc>
        <w:tc>
          <w:tcPr>
            <w:tcW w:w="193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15.10</w:t>
            </w:r>
          </w:p>
        </w:tc>
      </w:tr>
      <w:tr w:rsidR="004A6740" w:rsidRPr="004A6740" w:rsidTr="006F6C31">
        <w:tblPrEx>
          <w:tblCellMar>
            <w:top w:w="0" w:type="dxa"/>
            <w:bottom w:w="0" w:type="dxa"/>
          </w:tblCellMar>
        </w:tblPrEx>
        <w:tc>
          <w:tcPr>
            <w:tcW w:w="58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5.</w:t>
            </w:r>
          </w:p>
        </w:tc>
        <w:tc>
          <w:tcPr>
            <w:tcW w:w="6004" w:type="dxa"/>
          </w:tcPr>
          <w:p w:rsidR="004A6740" w:rsidRPr="004A6740" w:rsidRDefault="004A6740" w:rsidP="004A6740">
            <w:pPr>
              <w:spacing w:line="240" w:lineRule="auto"/>
              <w:rPr>
                <w:rFonts w:ascii="Times New Roman" w:eastAsia="Times New Roman" w:hAnsi="Times New Roman" w:cs="Times New Roman"/>
                <w:sz w:val="20"/>
                <w:szCs w:val="20"/>
                <w:lang w:val="en-US"/>
              </w:rPr>
            </w:pPr>
            <w:proofErr w:type="spellStart"/>
            <w:r w:rsidRPr="004A6740">
              <w:rPr>
                <w:rFonts w:ascii="Times New Roman" w:eastAsia="Times New Roman" w:hAnsi="Times New Roman" w:cs="Times New Roman"/>
                <w:sz w:val="20"/>
                <w:szCs w:val="20"/>
                <w:lang w:val="en-US"/>
              </w:rPr>
              <w:t>Phytopathogenic</w:t>
            </w:r>
            <w:proofErr w:type="spellEnd"/>
            <w:r w:rsidRPr="004A6740">
              <w:rPr>
                <w:rFonts w:ascii="Times New Roman" w:eastAsia="Times New Roman" w:hAnsi="Times New Roman" w:cs="Times New Roman"/>
                <w:sz w:val="20"/>
                <w:szCs w:val="20"/>
                <w:lang w:val="en-US"/>
              </w:rPr>
              <w:t xml:space="preserve"> microorganisms.</w:t>
            </w:r>
          </w:p>
        </w:tc>
        <w:tc>
          <w:tcPr>
            <w:tcW w:w="1934"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29.10</w:t>
            </w:r>
          </w:p>
        </w:tc>
      </w:tr>
    </w:tbl>
    <w:p w:rsidR="004A6740" w:rsidRPr="004A6740" w:rsidRDefault="004A6740" w:rsidP="004A6740">
      <w:pPr>
        <w:spacing w:line="240" w:lineRule="auto"/>
        <w:jc w:val="both"/>
        <w:rPr>
          <w:rFonts w:ascii="Times New Roman" w:eastAsia="Times New Roman" w:hAnsi="Times New Roman" w:cs="Times New Roman"/>
          <w:sz w:val="20"/>
          <w:szCs w:val="20"/>
          <w:lang w:val="en-US"/>
        </w:rPr>
      </w:pPr>
    </w:p>
    <w:p w:rsidR="004A6740" w:rsidRPr="004A6740" w:rsidRDefault="004A6740" w:rsidP="004A6740">
      <w:pPr>
        <w:spacing w:line="240" w:lineRule="auto"/>
        <w:jc w:val="both"/>
        <w:rPr>
          <w:rFonts w:ascii="Times New Roman" w:eastAsia="Times New Roman" w:hAnsi="Times New Roman" w:cs="Times New Roman"/>
          <w:sz w:val="20"/>
          <w:szCs w:val="20"/>
          <w:lang w:val="en-US"/>
        </w:rPr>
      </w:pPr>
    </w:p>
    <w:p w:rsidR="004A6740" w:rsidRPr="004A6740" w:rsidRDefault="004A6740" w:rsidP="004A6740">
      <w:pPr>
        <w:spacing w:line="240" w:lineRule="auto"/>
        <w:jc w:val="center"/>
        <w:rPr>
          <w:rFonts w:ascii="Times New Roman" w:eastAsia="Times New Roman" w:hAnsi="Times New Roman" w:cs="Times New Roman"/>
          <w:b/>
          <w:bCs/>
          <w:sz w:val="20"/>
          <w:szCs w:val="20"/>
          <w:lang w:val="en-US"/>
        </w:rPr>
      </w:pPr>
      <w:r w:rsidRPr="004A6740">
        <w:rPr>
          <w:rFonts w:ascii="Times New Roman" w:eastAsia="Times New Roman" w:hAnsi="Times New Roman" w:cs="Times New Roman"/>
          <w:b/>
          <w:bCs/>
          <w:sz w:val="20"/>
          <w:szCs w:val="20"/>
          <w:lang w:val="en-US"/>
        </w:rPr>
        <w:t>TIMETABLE OF THE PRACTICAL</w:t>
      </w:r>
      <w:r w:rsidRPr="004A6740">
        <w:rPr>
          <w:rFonts w:ascii="Times New Roman" w:eastAsia="Times New Roman" w:hAnsi="Times New Roman" w:cs="Times New Roman"/>
          <w:b/>
          <w:bCs/>
          <w:sz w:val="20"/>
          <w:szCs w:val="20"/>
          <w:lang w:val="en-US"/>
        </w:rPr>
        <w:br/>
        <w:t>CLASES OF MICROBIOLOGY FOR</w:t>
      </w:r>
      <w:r w:rsidRPr="004A6740">
        <w:rPr>
          <w:rFonts w:ascii="Times New Roman" w:eastAsia="Times New Roman" w:hAnsi="Times New Roman" w:cs="Times New Roman"/>
          <w:b/>
          <w:bCs/>
          <w:sz w:val="20"/>
          <w:szCs w:val="20"/>
          <w:lang w:val="en-US"/>
        </w:rPr>
        <w:br/>
      </w:r>
      <w:proofErr w:type="gramStart"/>
      <w:r w:rsidRPr="004A6740">
        <w:rPr>
          <w:rFonts w:ascii="Times New Roman" w:eastAsia="Times New Roman" w:hAnsi="Times New Roman" w:cs="Times New Roman"/>
          <w:b/>
          <w:bCs/>
          <w:sz w:val="20"/>
          <w:szCs w:val="20"/>
          <w:lang w:val="en-US"/>
        </w:rPr>
        <w:t>PHARMACY  FACULTY</w:t>
      </w:r>
      <w:proofErr w:type="gramEnd"/>
    </w:p>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w:t>
      </w:r>
      <w:proofErr w:type="gramStart"/>
      <w:r w:rsidRPr="004A6740">
        <w:rPr>
          <w:rFonts w:ascii="Times New Roman" w:eastAsia="Times New Roman" w:hAnsi="Times New Roman" w:cs="Times New Roman"/>
          <w:sz w:val="20"/>
          <w:szCs w:val="20"/>
          <w:lang w:val="en-US"/>
        </w:rPr>
        <w:t>autumn</w:t>
      </w:r>
      <w:proofErr w:type="gramEnd"/>
      <w:r w:rsidRPr="004A6740">
        <w:rPr>
          <w:rFonts w:ascii="Times New Roman" w:eastAsia="Times New Roman" w:hAnsi="Times New Roman" w:cs="Times New Roman"/>
          <w:sz w:val="20"/>
          <w:szCs w:val="20"/>
          <w:lang w:val="en-US"/>
        </w:rPr>
        <w:t xml:space="preserve"> semester 2012-2013)</w:t>
      </w:r>
    </w:p>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(30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
        <w:gridCol w:w="6204"/>
        <w:gridCol w:w="1556"/>
      </w:tblGrid>
      <w:tr w:rsidR="004A6740" w:rsidRPr="004A6740" w:rsidTr="006F6C31">
        <w:tblPrEx>
          <w:tblCellMar>
            <w:top w:w="0" w:type="dxa"/>
            <w:bottom w:w="0" w:type="dxa"/>
          </w:tblCellMar>
        </w:tblPrEx>
        <w:tc>
          <w:tcPr>
            <w:tcW w:w="762" w:type="dxa"/>
          </w:tcPr>
          <w:p w:rsidR="004A6740" w:rsidRPr="004A6740" w:rsidRDefault="004A6740" w:rsidP="004A6740">
            <w:pPr>
              <w:spacing w:line="240" w:lineRule="auto"/>
              <w:jc w:val="center"/>
              <w:rPr>
                <w:rFonts w:ascii="Times New Roman" w:eastAsia="Times New Roman" w:hAnsi="Times New Roman" w:cs="Times New Roman"/>
                <w:b/>
                <w:bCs/>
                <w:sz w:val="20"/>
                <w:szCs w:val="20"/>
                <w:lang w:val="en-US"/>
              </w:rPr>
            </w:pPr>
            <w:r w:rsidRPr="004A6740">
              <w:rPr>
                <w:rFonts w:ascii="Times New Roman" w:eastAsia="Times New Roman" w:hAnsi="Times New Roman" w:cs="Times New Roman"/>
                <w:b/>
                <w:bCs/>
                <w:sz w:val="20"/>
                <w:szCs w:val="20"/>
                <w:lang w:val="en-US"/>
              </w:rPr>
              <w:t>N</w:t>
            </w:r>
          </w:p>
        </w:tc>
        <w:tc>
          <w:tcPr>
            <w:tcW w:w="6204" w:type="dxa"/>
          </w:tcPr>
          <w:p w:rsidR="004A6740" w:rsidRPr="004A6740" w:rsidRDefault="004A6740" w:rsidP="004A6740">
            <w:pPr>
              <w:pStyle w:val="1"/>
              <w:spacing w:line="240" w:lineRule="auto"/>
              <w:rPr>
                <w:rFonts w:ascii="Times New Roman" w:eastAsia="Times New Roman" w:hAnsi="Times New Roman" w:cs="Times New Roman"/>
                <w:color w:val="365F91"/>
                <w:sz w:val="20"/>
                <w:szCs w:val="20"/>
              </w:rPr>
            </w:pPr>
            <w:r w:rsidRPr="004A6740">
              <w:rPr>
                <w:rFonts w:ascii="Times New Roman" w:eastAsia="Times New Roman" w:hAnsi="Times New Roman" w:cs="Times New Roman"/>
                <w:color w:val="365F91"/>
                <w:sz w:val="20"/>
                <w:szCs w:val="20"/>
              </w:rPr>
              <w:t>T O P I C</w:t>
            </w:r>
          </w:p>
        </w:tc>
        <w:tc>
          <w:tcPr>
            <w:tcW w:w="1556" w:type="dxa"/>
          </w:tcPr>
          <w:p w:rsidR="004A6740" w:rsidRPr="004A6740" w:rsidRDefault="004A6740" w:rsidP="004A6740">
            <w:pPr>
              <w:spacing w:line="240" w:lineRule="auto"/>
              <w:jc w:val="center"/>
              <w:rPr>
                <w:rFonts w:ascii="Times New Roman" w:eastAsia="Times New Roman" w:hAnsi="Times New Roman" w:cs="Times New Roman"/>
                <w:b/>
                <w:bCs/>
                <w:sz w:val="20"/>
                <w:szCs w:val="20"/>
                <w:lang w:val="en-US"/>
              </w:rPr>
            </w:pPr>
            <w:r w:rsidRPr="004A6740">
              <w:rPr>
                <w:rFonts w:ascii="Times New Roman" w:eastAsia="Times New Roman" w:hAnsi="Times New Roman" w:cs="Times New Roman"/>
                <w:b/>
                <w:bCs/>
                <w:sz w:val="20"/>
                <w:szCs w:val="20"/>
                <w:lang w:val="en-US"/>
              </w:rPr>
              <w:t>Group 7</w:t>
            </w:r>
          </w:p>
        </w:tc>
      </w:tr>
      <w:tr w:rsidR="004A6740" w:rsidRPr="004A6740" w:rsidTr="006F6C31">
        <w:tblPrEx>
          <w:tblCellMar>
            <w:top w:w="0" w:type="dxa"/>
            <w:bottom w:w="0" w:type="dxa"/>
          </w:tblCellMar>
        </w:tblPrEx>
        <w:tc>
          <w:tcPr>
            <w:tcW w:w="762" w:type="dxa"/>
          </w:tcPr>
          <w:p w:rsidR="004A6740" w:rsidRPr="004A6740" w:rsidRDefault="004A6740" w:rsidP="004A6740">
            <w:pPr>
              <w:spacing w:line="240" w:lineRule="auto"/>
              <w:jc w:val="center"/>
              <w:rPr>
                <w:rFonts w:ascii="Times New Roman" w:eastAsia="Times New Roman" w:hAnsi="Times New Roman" w:cs="Times New Roman"/>
                <w:b/>
                <w:bCs/>
                <w:sz w:val="20"/>
                <w:szCs w:val="20"/>
                <w:lang w:val="en-US"/>
              </w:rPr>
            </w:pPr>
            <w:r w:rsidRPr="004A6740">
              <w:rPr>
                <w:rFonts w:ascii="Times New Roman" w:eastAsia="Times New Roman" w:hAnsi="Times New Roman" w:cs="Times New Roman"/>
                <w:b/>
                <w:bCs/>
                <w:sz w:val="20"/>
                <w:szCs w:val="20"/>
                <w:lang w:val="en-US"/>
              </w:rPr>
              <w:t>1</w:t>
            </w:r>
          </w:p>
        </w:tc>
        <w:tc>
          <w:tcPr>
            <w:tcW w:w="6204" w:type="dxa"/>
          </w:tcPr>
          <w:p w:rsidR="004A6740" w:rsidRPr="004A6740" w:rsidRDefault="004A6740" w:rsidP="004A6740">
            <w:pPr>
              <w:spacing w:line="240" w:lineRule="auto"/>
              <w:jc w:val="center"/>
              <w:rPr>
                <w:rFonts w:ascii="Times New Roman" w:eastAsia="Times New Roman" w:hAnsi="Times New Roman" w:cs="Times New Roman"/>
                <w:b/>
                <w:bCs/>
                <w:sz w:val="20"/>
                <w:szCs w:val="20"/>
                <w:lang w:val="en-US"/>
              </w:rPr>
            </w:pPr>
            <w:r w:rsidRPr="004A6740">
              <w:rPr>
                <w:rFonts w:ascii="Times New Roman" w:eastAsia="Times New Roman" w:hAnsi="Times New Roman" w:cs="Times New Roman"/>
                <w:b/>
                <w:bCs/>
                <w:sz w:val="20"/>
                <w:szCs w:val="20"/>
                <w:lang w:val="en-US"/>
              </w:rPr>
              <w:t>2</w:t>
            </w:r>
          </w:p>
        </w:tc>
        <w:tc>
          <w:tcPr>
            <w:tcW w:w="1556" w:type="dxa"/>
          </w:tcPr>
          <w:p w:rsidR="004A6740" w:rsidRPr="004A6740" w:rsidRDefault="004A6740" w:rsidP="004A6740">
            <w:pPr>
              <w:spacing w:line="240" w:lineRule="auto"/>
              <w:jc w:val="center"/>
              <w:rPr>
                <w:rFonts w:ascii="Times New Roman" w:eastAsia="Times New Roman" w:hAnsi="Times New Roman" w:cs="Times New Roman"/>
                <w:b/>
                <w:bCs/>
                <w:sz w:val="20"/>
                <w:szCs w:val="20"/>
                <w:lang w:val="en-US"/>
              </w:rPr>
            </w:pPr>
            <w:r w:rsidRPr="004A6740">
              <w:rPr>
                <w:rFonts w:ascii="Times New Roman" w:eastAsia="Times New Roman" w:hAnsi="Times New Roman" w:cs="Times New Roman"/>
                <w:b/>
                <w:bCs/>
                <w:sz w:val="20"/>
                <w:szCs w:val="20"/>
                <w:lang w:val="en-US"/>
              </w:rPr>
              <w:t>3</w:t>
            </w:r>
          </w:p>
        </w:tc>
      </w:tr>
      <w:tr w:rsidR="004A6740" w:rsidRPr="004A6740" w:rsidTr="006F6C31">
        <w:tblPrEx>
          <w:tblCellMar>
            <w:top w:w="0" w:type="dxa"/>
            <w:bottom w:w="0" w:type="dxa"/>
          </w:tblCellMar>
        </w:tblPrEx>
        <w:tc>
          <w:tcPr>
            <w:tcW w:w="762"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1.</w:t>
            </w:r>
          </w:p>
        </w:tc>
        <w:tc>
          <w:tcPr>
            <w:tcW w:w="6204" w:type="dxa"/>
          </w:tcPr>
          <w:p w:rsidR="004A6740" w:rsidRPr="004A6740" w:rsidRDefault="004A6740" w:rsidP="004A6740">
            <w:pPr>
              <w:spacing w:line="240" w:lineRule="auto"/>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 xml:space="preserve">Pathogenic </w:t>
            </w:r>
            <w:proofErr w:type="spellStart"/>
            <w:r w:rsidRPr="004A6740">
              <w:rPr>
                <w:rFonts w:ascii="Times New Roman" w:eastAsia="Times New Roman" w:hAnsi="Times New Roman" w:cs="Times New Roman"/>
                <w:sz w:val="20"/>
                <w:szCs w:val="20"/>
                <w:lang w:val="en-US"/>
              </w:rPr>
              <w:t>cocci</w:t>
            </w:r>
            <w:proofErr w:type="spellEnd"/>
            <w:r w:rsidRPr="004A6740">
              <w:rPr>
                <w:rFonts w:ascii="Times New Roman" w:eastAsia="Times New Roman" w:hAnsi="Times New Roman" w:cs="Times New Roman"/>
                <w:sz w:val="20"/>
                <w:szCs w:val="20"/>
                <w:lang w:val="en-US"/>
              </w:rPr>
              <w:t>. Microbiological diagnosis. Drugs for treatment, prevention and diagnosis.</w:t>
            </w:r>
          </w:p>
        </w:tc>
        <w:tc>
          <w:tcPr>
            <w:tcW w:w="1556"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10.09</w:t>
            </w:r>
          </w:p>
        </w:tc>
      </w:tr>
      <w:tr w:rsidR="004A6740" w:rsidRPr="004A6740" w:rsidTr="006F6C31">
        <w:tblPrEx>
          <w:tblCellMar>
            <w:top w:w="0" w:type="dxa"/>
            <w:bottom w:w="0" w:type="dxa"/>
          </w:tblCellMar>
        </w:tblPrEx>
        <w:trPr>
          <w:trHeight w:val="653"/>
        </w:trPr>
        <w:tc>
          <w:tcPr>
            <w:tcW w:w="762"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2.</w:t>
            </w:r>
          </w:p>
        </w:tc>
        <w:tc>
          <w:tcPr>
            <w:tcW w:w="6204" w:type="dxa"/>
          </w:tcPr>
          <w:p w:rsidR="004A6740" w:rsidRPr="004A6740" w:rsidRDefault="004A6740" w:rsidP="004A6740">
            <w:pPr>
              <w:spacing w:line="240" w:lineRule="auto"/>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 xml:space="preserve">Causative agents of intestinal bacterial infections. Escherichia, </w:t>
            </w:r>
            <w:proofErr w:type="spellStart"/>
            <w:r w:rsidRPr="004A6740">
              <w:rPr>
                <w:rFonts w:ascii="Times New Roman" w:eastAsia="Times New Roman" w:hAnsi="Times New Roman" w:cs="Times New Roman"/>
                <w:sz w:val="20"/>
                <w:szCs w:val="20"/>
                <w:lang w:val="en-US"/>
              </w:rPr>
              <w:t>Salmonella</w:t>
            </w:r>
            <w:proofErr w:type="gramStart"/>
            <w:r w:rsidRPr="004A6740">
              <w:rPr>
                <w:rFonts w:ascii="Times New Roman" w:eastAsia="Times New Roman" w:hAnsi="Times New Roman" w:cs="Times New Roman"/>
                <w:sz w:val="20"/>
                <w:szCs w:val="20"/>
                <w:lang w:val="en-US"/>
              </w:rPr>
              <w:t>,Shigella</w:t>
            </w:r>
            <w:proofErr w:type="spellEnd"/>
            <w:proofErr w:type="gramEnd"/>
            <w:r w:rsidRPr="004A6740">
              <w:rPr>
                <w:rFonts w:ascii="Times New Roman" w:eastAsia="Times New Roman" w:hAnsi="Times New Roman" w:cs="Times New Roman"/>
                <w:sz w:val="20"/>
                <w:szCs w:val="20"/>
                <w:lang w:val="en-US"/>
              </w:rPr>
              <w:t xml:space="preserve">. Microbiological diagnosis. Drugs for treatment, prevention and diagnosis. </w:t>
            </w:r>
          </w:p>
          <w:p w:rsidR="004A6740" w:rsidRPr="004A6740" w:rsidRDefault="004A6740" w:rsidP="004A6740">
            <w:pPr>
              <w:spacing w:line="240" w:lineRule="auto"/>
              <w:rPr>
                <w:rFonts w:ascii="Times New Roman" w:eastAsia="Times New Roman" w:hAnsi="Times New Roman" w:cs="Times New Roman"/>
                <w:sz w:val="20"/>
                <w:szCs w:val="20"/>
                <w:lang w:val="en-US"/>
              </w:rPr>
            </w:pPr>
          </w:p>
        </w:tc>
        <w:tc>
          <w:tcPr>
            <w:tcW w:w="1556"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24.09</w:t>
            </w:r>
          </w:p>
        </w:tc>
      </w:tr>
      <w:tr w:rsidR="004A6740" w:rsidRPr="004A6740" w:rsidTr="006F6C31">
        <w:tblPrEx>
          <w:tblCellMar>
            <w:top w:w="0" w:type="dxa"/>
            <w:bottom w:w="0" w:type="dxa"/>
          </w:tblCellMar>
        </w:tblPrEx>
        <w:tc>
          <w:tcPr>
            <w:tcW w:w="762"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3.</w:t>
            </w:r>
          </w:p>
        </w:tc>
        <w:tc>
          <w:tcPr>
            <w:tcW w:w="6204" w:type="dxa"/>
          </w:tcPr>
          <w:p w:rsidR="004A6740" w:rsidRPr="004A6740" w:rsidRDefault="004A6740" w:rsidP="004A6740">
            <w:pPr>
              <w:spacing w:line="240" w:lineRule="auto"/>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 xml:space="preserve">Causative agents </w:t>
            </w:r>
            <w:proofErr w:type="gramStart"/>
            <w:r w:rsidRPr="004A6740">
              <w:rPr>
                <w:rFonts w:ascii="Times New Roman" w:eastAsia="Times New Roman" w:hAnsi="Times New Roman" w:cs="Times New Roman"/>
                <w:sz w:val="20"/>
                <w:szCs w:val="20"/>
                <w:lang w:val="en-US"/>
              </w:rPr>
              <w:t>of  cholera</w:t>
            </w:r>
            <w:proofErr w:type="gramEnd"/>
            <w:r w:rsidRPr="004A6740">
              <w:rPr>
                <w:rFonts w:ascii="Times New Roman" w:eastAsia="Times New Roman" w:hAnsi="Times New Roman" w:cs="Times New Roman"/>
                <w:sz w:val="20"/>
                <w:szCs w:val="20"/>
                <w:lang w:val="en-US"/>
              </w:rPr>
              <w:t>, plague. Microbiological diagnosis. Drugs for treatment, prevention and diagnosis.</w:t>
            </w:r>
          </w:p>
          <w:p w:rsidR="004A6740" w:rsidRPr="004A6740" w:rsidRDefault="004A6740" w:rsidP="004A6740">
            <w:pPr>
              <w:spacing w:line="240" w:lineRule="auto"/>
              <w:rPr>
                <w:rFonts w:ascii="Times New Roman" w:eastAsia="Times New Roman" w:hAnsi="Times New Roman" w:cs="Times New Roman"/>
                <w:sz w:val="20"/>
                <w:szCs w:val="20"/>
                <w:lang w:val="en-US"/>
              </w:rPr>
            </w:pPr>
          </w:p>
        </w:tc>
        <w:tc>
          <w:tcPr>
            <w:tcW w:w="1556"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8.10</w:t>
            </w:r>
          </w:p>
        </w:tc>
      </w:tr>
      <w:tr w:rsidR="004A6740" w:rsidRPr="004A6740" w:rsidTr="006F6C31">
        <w:tblPrEx>
          <w:tblCellMar>
            <w:top w:w="0" w:type="dxa"/>
            <w:bottom w:w="0" w:type="dxa"/>
          </w:tblCellMar>
        </w:tblPrEx>
        <w:tc>
          <w:tcPr>
            <w:tcW w:w="762"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4.</w:t>
            </w:r>
          </w:p>
        </w:tc>
        <w:tc>
          <w:tcPr>
            <w:tcW w:w="6204" w:type="dxa"/>
          </w:tcPr>
          <w:p w:rsidR="004A6740" w:rsidRPr="004A6740" w:rsidRDefault="004A6740" w:rsidP="004A6740">
            <w:pPr>
              <w:spacing w:line="240" w:lineRule="auto"/>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 xml:space="preserve">Causative agents </w:t>
            </w:r>
            <w:proofErr w:type="gramStart"/>
            <w:r w:rsidRPr="004A6740">
              <w:rPr>
                <w:rFonts w:ascii="Times New Roman" w:eastAsia="Times New Roman" w:hAnsi="Times New Roman" w:cs="Times New Roman"/>
                <w:sz w:val="20"/>
                <w:szCs w:val="20"/>
                <w:lang w:val="en-US"/>
              </w:rPr>
              <w:t>of  diphtheria</w:t>
            </w:r>
            <w:proofErr w:type="gramEnd"/>
            <w:r w:rsidRPr="004A6740">
              <w:rPr>
                <w:rFonts w:ascii="Times New Roman" w:eastAsia="Times New Roman" w:hAnsi="Times New Roman" w:cs="Times New Roman"/>
                <w:sz w:val="20"/>
                <w:szCs w:val="20"/>
                <w:lang w:val="en-US"/>
              </w:rPr>
              <w:t xml:space="preserve"> , </w:t>
            </w:r>
            <w:proofErr w:type="spellStart"/>
            <w:r w:rsidRPr="004A6740">
              <w:rPr>
                <w:rFonts w:ascii="Times New Roman" w:eastAsia="Times New Roman" w:hAnsi="Times New Roman" w:cs="Times New Roman"/>
                <w:sz w:val="20"/>
                <w:szCs w:val="20"/>
                <w:lang w:val="en-US"/>
              </w:rPr>
              <w:t>pertussis</w:t>
            </w:r>
            <w:proofErr w:type="spellEnd"/>
            <w:r w:rsidRPr="004A6740">
              <w:rPr>
                <w:rFonts w:ascii="Times New Roman" w:eastAsia="Times New Roman" w:hAnsi="Times New Roman" w:cs="Times New Roman"/>
                <w:sz w:val="20"/>
                <w:szCs w:val="20"/>
                <w:lang w:val="en-US"/>
              </w:rPr>
              <w:t>, tuberculosis. Microbiological diagnosis. Drugs for treatment, prevention and diagnosis.</w:t>
            </w:r>
          </w:p>
        </w:tc>
        <w:tc>
          <w:tcPr>
            <w:tcW w:w="1556"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22.10</w:t>
            </w:r>
          </w:p>
        </w:tc>
      </w:tr>
      <w:tr w:rsidR="004A6740" w:rsidRPr="004A6740" w:rsidTr="006F6C31">
        <w:tblPrEx>
          <w:tblCellMar>
            <w:top w:w="0" w:type="dxa"/>
            <w:bottom w:w="0" w:type="dxa"/>
          </w:tblCellMar>
        </w:tblPrEx>
        <w:tc>
          <w:tcPr>
            <w:tcW w:w="762"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5.</w:t>
            </w:r>
          </w:p>
        </w:tc>
        <w:tc>
          <w:tcPr>
            <w:tcW w:w="6204" w:type="dxa"/>
          </w:tcPr>
          <w:p w:rsidR="004A6740" w:rsidRPr="004A6740" w:rsidRDefault="004A6740" w:rsidP="004A6740">
            <w:pPr>
              <w:spacing w:line="240" w:lineRule="auto"/>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Pathogenic anaerobes. Microbiological diagnosis. Drugs for treatment, prevention and diagnosis.</w:t>
            </w:r>
          </w:p>
        </w:tc>
        <w:tc>
          <w:tcPr>
            <w:tcW w:w="1556"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5.11</w:t>
            </w:r>
          </w:p>
        </w:tc>
      </w:tr>
      <w:tr w:rsidR="004A6740" w:rsidRPr="004A6740" w:rsidTr="006F6C31">
        <w:tblPrEx>
          <w:tblCellMar>
            <w:top w:w="0" w:type="dxa"/>
            <w:bottom w:w="0" w:type="dxa"/>
          </w:tblCellMar>
        </w:tblPrEx>
        <w:tc>
          <w:tcPr>
            <w:tcW w:w="762"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6.</w:t>
            </w:r>
          </w:p>
        </w:tc>
        <w:tc>
          <w:tcPr>
            <w:tcW w:w="6204" w:type="dxa"/>
          </w:tcPr>
          <w:p w:rsidR="004A6740" w:rsidRPr="004A6740" w:rsidRDefault="004A6740" w:rsidP="004A6740">
            <w:pPr>
              <w:spacing w:line="240" w:lineRule="auto"/>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Pathogenic spirochetes. Microbiological diagnosis. Drugs for treatment, prevention and diagnosis.</w:t>
            </w:r>
          </w:p>
        </w:tc>
        <w:tc>
          <w:tcPr>
            <w:tcW w:w="1556"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12.11</w:t>
            </w:r>
          </w:p>
        </w:tc>
      </w:tr>
      <w:tr w:rsidR="004A6740" w:rsidRPr="004A6740" w:rsidTr="006F6C31">
        <w:tblPrEx>
          <w:tblCellMar>
            <w:top w:w="0" w:type="dxa"/>
            <w:bottom w:w="0" w:type="dxa"/>
          </w:tblCellMar>
        </w:tblPrEx>
        <w:tc>
          <w:tcPr>
            <w:tcW w:w="762"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7.</w:t>
            </w:r>
          </w:p>
        </w:tc>
        <w:tc>
          <w:tcPr>
            <w:tcW w:w="6204" w:type="dxa"/>
          </w:tcPr>
          <w:p w:rsidR="004A6740" w:rsidRPr="004A6740" w:rsidRDefault="004A6740" w:rsidP="004A6740">
            <w:pPr>
              <w:spacing w:line="240" w:lineRule="auto"/>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Clinical microbiology.</w:t>
            </w:r>
          </w:p>
        </w:tc>
        <w:tc>
          <w:tcPr>
            <w:tcW w:w="1556"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19.11</w:t>
            </w:r>
          </w:p>
        </w:tc>
      </w:tr>
      <w:tr w:rsidR="004A6740" w:rsidRPr="004A6740" w:rsidTr="006F6C31">
        <w:tblPrEx>
          <w:tblCellMar>
            <w:top w:w="0" w:type="dxa"/>
            <w:bottom w:w="0" w:type="dxa"/>
          </w:tblCellMar>
        </w:tblPrEx>
        <w:tc>
          <w:tcPr>
            <w:tcW w:w="762"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8.</w:t>
            </w:r>
          </w:p>
        </w:tc>
        <w:tc>
          <w:tcPr>
            <w:tcW w:w="6204" w:type="dxa"/>
          </w:tcPr>
          <w:p w:rsidR="004A6740" w:rsidRPr="004A6740" w:rsidRDefault="004A6740" w:rsidP="004A6740">
            <w:pPr>
              <w:spacing w:line="240" w:lineRule="auto"/>
              <w:rPr>
                <w:rFonts w:ascii="Times New Roman" w:eastAsia="Times New Roman" w:hAnsi="Times New Roman" w:cs="Times New Roman"/>
                <w:sz w:val="20"/>
                <w:szCs w:val="20"/>
                <w:lang w:val="en-US"/>
              </w:rPr>
            </w:pPr>
            <w:proofErr w:type="spellStart"/>
            <w:r w:rsidRPr="004A6740">
              <w:rPr>
                <w:rFonts w:ascii="Times New Roman" w:eastAsia="Times New Roman" w:hAnsi="Times New Roman" w:cs="Times New Roman"/>
                <w:sz w:val="20"/>
                <w:szCs w:val="20"/>
                <w:lang w:val="en-US"/>
              </w:rPr>
              <w:t>Microflora</w:t>
            </w:r>
            <w:proofErr w:type="spellEnd"/>
            <w:r w:rsidRPr="004A6740">
              <w:rPr>
                <w:rFonts w:ascii="Times New Roman" w:eastAsia="Times New Roman" w:hAnsi="Times New Roman" w:cs="Times New Roman"/>
                <w:sz w:val="20"/>
                <w:szCs w:val="20"/>
                <w:lang w:val="en-US"/>
              </w:rPr>
              <w:t xml:space="preserve"> of environment (water, </w:t>
            </w:r>
            <w:proofErr w:type="spellStart"/>
            <w:r w:rsidRPr="004A6740">
              <w:rPr>
                <w:rFonts w:ascii="Times New Roman" w:eastAsia="Times New Roman" w:hAnsi="Times New Roman" w:cs="Times New Roman"/>
                <w:sz w:val="20"/>
                <w:szCs w:val="20"/>
                <w:lang w:val="en-US"/>
              </w:rPr>
              <w:t>air</w:t>
            </w:r>
            <w:proofErr w:type="gramStart"/>
            <w:r w:rsidRPr="004A6740">
              <w:rPr>
                <w:rFonts w:ascii="Times New Roman" w:eastAsia="Times New Roman" w:hAnsi="Times New Roman" w:cs="Times New Roman"/>
                <w:sz w:val="20"/>
                <w:szCs w:val="20"/>
                <w:lang w:val="en-US"/>
              </w:rPr>
              <w:t>,soil</w:t>
            </w:r>
            <w:proofErr w:type="spellEnd"/>
            <w:proofErr w:type="gramEnd"/>
            <w:r w:rsidRPr="004A6740">
              <w:rPr>
                <w:rFonts w:ascii="Times New Roman" w:eastAsia="Times New Roman" w:hAnsi="Times New Roman" w:cs="Times New Roman"/>
                <w:sz w:val="20"/>
                <w:szCs w:val="20"/>
                <w:lang w:val="en-US"/>
              </w:rPr>
              <w:t xml:space="preserve">). </w:t>
            </w:r>
            <w:proofErr w:type="spellStart"/>
            <w:r w:rsidRPr="004A6740">
              <w:rPr>
                <w:rFonts w:ascii="Times New Roman" w:eastAsia="Times New Roman" w:hAnsi="Times New Roman" w:cs="Times New Roman"/>
                <w:sz w:val="20"/>
                <w:szCs w:val="20"/>
                <w:lang w:val="en-US"/>
              </w:rPr>
              <w:t>Microflora</w:t>
            </w:r>
            <w:proofErr w:type="spellEnd"/>
            <w:r w:rsidRPr="004A6740">
              <w:rPr>
                <w:rFonts w:ascii="Times New Roman" w:eastAsia="Times New Roman" w:hAnsi="Times New Roman" w:cs="Times New Roman"/>
                <w:sz w:val="20"/>
                <w:szCs w:val="20"/>
                <w:lang w:val="en-US"/>
              </w:rPr>
              <w:t xml:space="preserve"> of the human body. </w:t>
            </w:r>
          </w:p>
        </w:tc>
        <w:tc>
          <w:tcPr>
            <w:tcW w:w="1556"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26.11</w:t>
            </w:r>
          </w:p>
        </w:tc>
      </w:tr>
      <w:tr w:rsidR="004A6740" w:rsidRPr="004A6740" w:rsidTr="006F6C31">
        <w:tblPrEx>
          <w:tblCellMar>
            <w:top w:w="0" w:type="dxa"/>
            <w:bottom w:w="0" w:type="dxa"/>
          </w:tblCellMar>
        </w:tblPrEx>
        <w:tc>
          <w:tcPr>
            <w:tcW w:w="762"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9.</w:t>
            </w:r>
          </w:p>
        </w:tc>
        <w:tc>
          <w:tcPr>
            <w:tcW w:w="6204" w:type="dxa"/>
          </w:tcPr>
          <w:p w:rsidR="004A6740" w:rsidRPr="004A6740" w:rsidRDefault="004A6740" w:rsidP="004A6740">
            <w:pPr>
              <w:spacing w:line="240" w:lineRule="auto"/>
              <w:rPr>
                <w:rFonts w:ascii="Times New Roman" w:eastAsia="Times New Roman" w:hAnsi="Times New Roman" w:cs="Times New Roman"/>
                <w:sz w:val="20"/>
                <w:szCs w:val="20"/>
                <w:lang w:val="en-US"/>
              </w:rPr>
            </w:pPr>
            <w:proofErr w:type="spellStart"/>
            <w:r w:rsidRPr="004A6740">
              <w:rPr>
                <w:rFonts w:ascii="Times New Roman" w:eastAsia="Times New Roman" w:hAnsi="Times New Roman" w:cs="Times New Roman"/>
                <w:sz w:val="20"/>
                <w:szCs w:val="20"/>
                <w:lang w:val="en-US"/>
              </w:rPr>
              <w:t>Microflora</w:t>
            </w:r>
            <w:proofErr w:type="spellEnd"/>
            <w:r w:rsidRPr="004A6740">
              <w:rPr>
                <w:rFonts w:ascii="Times New Roman" w:eastAsia="Times New Roman" w:hAnsi="Times New Roman" w:cs="Times New Roman"/>
                <w:sz w:val="20"/>
                <w:szCs w:val="20"/>
                <w:lang w:val="en-US"/>
              </w:rPr>
              <w:t xml:space="preserve"> of pharmacy, drug plants and medical preparations.</w:t>
            </w:r>
          </w:p>
        </w:tc>
        <w:tc>
          <w:tcPr>
            <w:tcW w:w="1556"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3.12</w:t>
            </w:r>
          </w:p>
        </w:tc>
      </w:tr>
      <w:tr w:rsidR="004A6740" w:rsidRPr="004A6740" w:rsidTr="006F6C31">
        <w:tblPrEx>
          <w:tblCellMar>
            <w:top w:w="0" w:type="dxa"/>
            <w:bottom w:w="0" w:type="dxa"/>
          </w:tblCellMar>
        </w:tblPrEx>
        <w:tc>
          <w:tcPr>
            <w:tcW w:w="762"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10.</w:t>
            </w:r>
          </w:p>
        </w:tc>
        <w:tc>
          <w:tcPr>
            <w:tcW w:w="6204" w:type="dxa"/>
          </w:tcPr>
          <w:p w:rsidR="004A6740" w:rsidRPr="004A6740" w:rsidRDefault="004A6740" w:rsidP="004A6740">
            <w:pPr>
              <w:spacing w:line="240" w:lineRule="auto"/>
              <w:rPr>
                <w:rFonts w:ascii="Times New Roman" w:eastAsia="Times New Roman" w:hAnsi="Times New Roman" w:cs="Times New Roman"/>
                <w:b/>
                <w:bCs/>
                <w:sz w:val="20"/>
                <w:szCs w:val="20"/>
                <w:lang w:val="en-US"/>
              </w:rPr>
            </w:pPr>
            <w:proofErr w:type="gramStart"/>
            <w:r w:rsidRPr="004A6740">
              <w:rPr>
                <w:rFonts w:ascii="Times New Roman" w:eastAsia="Times New Roman" w:hAnsi="Times New Roman" w:cs="Times New Roman"/>
                <w:b/>
                <w:bCs/>
                <w:sz w:val="20"/>
                <w:szCs w:val="20"/>
                <w:lang w:val="en-US"/>
              </w:rPr>
              <w:t>MODULE  2</w:t>
            </w:r>
            <w:proofErr w:type="gramEnd"/>
            <w:r w:rsidRPr="004A6740">
              <w:rPr>
                <w:rFonts w:ascii="Times New Roman" w:eastAsia="Times New Roman" w:hAnsi="Times New Roman" w:cs="Times New Roman"/>
                <w:b/>
                <w:bCs/>
                <w:sz w:val="20"/>
                <w:szCs w:val="20"/>
                <w:lang w:val="en-US"/>
              </w:rPr>
              <w:t>.</w:t>
            </w:r>
          </w:p>
        </w:tc>
        <w:tc>
          <w:tcPr>
            <w:tcW w:w="1556" w:type="dxa"/>
          </w:tcPr>
          <w:p w:rsidR="004A6740" w:rsidRPr="004A6740" w:rsidRDefault="004A6740" w:rsidP="004A6740">
            <w:pPr>
              <w:spacing w:line="240" w:lineRule="auto"/>
              <w:jc w:val="center"/>
              <w:rPr>
                <w:rFonts w:ascii="Times New Roman" w:eastAsia="Times New Roman" w:hAnsi="Times New Roman" w:cs="Times New Roman"/>
                <w:sz w:val="20"/>
                <w:szCs w:val="20"/>
                <w:lang w:val="en-US"/>
              </w:rPr>
            </w:pPr>
            <w:r w:rsidRPr="004A6740">
              <w:rPr>
                <w:rFonts w:ascii="Times New Roman" w:eastAsia="Times New Roman" w:hAnsi="Times New Roman" w:cs="Times New Roman"/>
                <w:sz w:val="20"/>
                <w:szCs w:val="20"/>
                <w:lang w:val="en-US"/>
              </w:rPr>
              <w:t>10.12</w:t>
            </w:r>
          </w:p>
        </w:tc>
      </w:tr>
    </w:tbl>
    <w:p w:rsidR="004A6740" w:rsidRPr="004A6740" w:rsidRDefault="004A6740" w:rsidP="004A6740">
      <w:pPr>
        <w:spacing w:line="240" w:lineRule="auto"/>
        <w:rPr>
          <w:rFonts w:ascii="Times New Roman" w:eastAsia="Times New Roman" w:hAnsi="Times New Roman" w:cs="Times New Roman"/>
          <w:sz w:val="20"/>
          <w:szCs w:val="20"/>
          <w:lang w:val="en-US"/>
        </w:rPr>
      </w:pPr>
    </w:p>
    <w:p w:rsidR="004A6740" w:rsidRPr="004A6740" w:rsidRDefault="004A6740" w:rsidP="004A6740">
      <w:pPr>
        <w:autoSpaceDE w:val="0"/>
        <w:autoSpaceDN w:val="0"/>
        <w:adjustRightInd w:val="0"/>
        <w:spacing w:after="0" w:line="240" w:lineRule="auto"/>
        <w:rPr>
          <w:rStyle w:val="a"/>
          <w:rFonts w:ascii="Times New Roman" w:eastAsia="Times New Roman" w:hAnsi="Times New Roman" w:cs="Times New Roman"/>
          <w:snapToGrid w:val="0"/>
          <w:color w:val="000000"/>
          <w:w w:val="0"/>
          <w:sz w:val="20"/>
          <w:szCs w:val="20"/>
          <w:u w:color="000000"/>
          <w:bdr w:val="none" w:sz="0" w:space="0" w:color="000000"/>
          <w:shd w:val="clear" w:color="000000" w:fill="000000"/>
          <w:lang w:val="en-US"/>
        </w:rPr>
      </w:pPr>
      <w:r w:rsidRPr="004A6740">
        <w:rPr>
          <w:rFonts w:ascii="Times New Roman" w:hAnsi="Times New Roman" w:cs="Times New Roman"/>
          <w:noProof/>
          <w:sz w:val="20"/>
          <w:szCs w:val="20"/>
        </w:rPr>
        <w:lastRenderedPageBreak/>
        <w:drawing>
          <wp:inline distT="0" distB="0" distL="0" distR="0">
            <wp:extent cx="5940425" cy="8175364"/>
            <wp:effectExtent l="19050" t="0" r="3175" b="0"/>
            <wp:docPr id="1" name="Рисунок 1" descr="C:\Documents and Settings\UserXP\Рабочий стол\темат плани\оеф\ОЕФ\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XP\Рабочий стол\темат плани\оеф\ОЕФ\4.jpg"/>
                    <pic:cNvPicPr>
                      <a:picLocks noChangeAspect="1" noChangeArrowheads="1"/>
                    </pic:cNvPicPr>
                  </pic:nvPicPr>
                  <pic:blipFill>
                    <a:blip r:embed="rId4"/>
                    <a:srcRect/>
                    <a:stretch>
                      <a:fillRect/>
                    </a:stretch>
                  </pic:blipFill>
                  <pic:spPr bwMode="auto">
                    <a:xfrm>
                      <a:off x="0" y="0"/>
                      <a:ext cx="5940425" cy="8175364"/>
                    </a:xfrm>
                    <a:prstGeom prst="rect">
                      <a:avLst/>
                    </a:prstGeom>
                    <a:noFill/>
                    <a:ln w="9525">
                      <a:noFill/>
                      <a:miter lim="800000"/>
                      <a:headEnd/>
                      <a:tailEnd/>
                    </a:ln>
                  </pic:spPr>
                </pic:pic>
              </a:graphicData>
            </a:graphic>
          </wp:inline>
        </w:drawing>
      </w:r>
      <w:r w:rsidRPr="004A6740">
        <w:rPr>
          <w:rStyle w:val="a"/>
          <w:rFonts w:ascii="Times New Roman" w:eastAsia="Times New Roman" w:hAnsi="Times New Roman" w:cs="Times New Roman"/>
          <w:snapToGrid w:val="0"/>
          <w:color w:val="000000"/>
          <w:w w:val="0"/>
          <w:sz w:val="20"/>
          <w:szCs w:val="20"/>
          <w:u w:color="000000"/>
          <w:bdr w:val="none" w:sz="0" w:space="0" w:color="000000"/>
          <w:shd w:val="clear" w:color="000000" w:fill="000000"/>
          <w:lang/>
        </w:rPr>
        <w:t xml:space="preserve"> </w:t>
      </w:r>
      <w:r w:rsidRPr="004A6740">
        <w:rPr>
          <w:rFonts w:ascii="Times New Roman" w:hAnsi="Times New Roman" w:cs="Times New Roman"/>
          <w:noProof/>
          <w:sz w:val="20"/>
          <w:szCs w:val="20"/>
        </w:rPr>
        <w:lastRenderedPageBreak/>
        <w:drawing>
          <wp:inline distT="0" distB="0" distL="0" distR="0">
            <wp:extent cx="5940425" cy="8175364"/>
            <wp:effectExtent l="19050" t="0" r="3175" b="0"/>
            <wp:docPr id="2" name="Рисунок 2" descr="C:\Documents and Settings\UserXP\Рабочий стол\темат плани\оеф\ОЕФ\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XP\Рабочий стол\темат плани\оеф\ОЕФ\5.jpg"/>
                    <pic:cNvPicPr>
                      <a:picLocks noChangeAspect="1" noChangeArrowheads="1"/>
                    </pic:cNvPicPr>
                  </pic:nvPicPr>
                  <pic:blipFill>
                    <a:blip r:embed="rId5"/>
                    <a:srcRect/>
                    <a:stretch>
                      <a:fillRect/>
                    </a:stretch>
                  </pic:blipFill>
                  <pic:spPr bwMode="auto">
                    <a:xfrm>
                      <a:off x="0" y="0"/>
                      <a:ext cx="5940425" cy="8175364"/>
                    </a:xfrm>
                    <a:prstGeom prst="rect">
                      <a:avLst/>
                    </a:prstGeom>
                    <a:noFill/>
                    <a:ln w="9525">
                      <a:noFill/>
                      <a:miter lim="800000"/>
                      <a:headEnd/>
                      <a:tailEnd/>
                    </a:ln>
                  </pic:spPr>
                </pic:pic>
              </a:graphicData>
            </a:graphic>
          </wp:inline>
        </w:drawing>
      </w:r>
      <w:r w:rsidRPr="004A6740">
        <w:rPr>
          <w:rStyle w:val="a"/>
          <w:rFonts w:ascii="Times New Roman" w:eastAsia="Times New Roman" w:hAnsi="Times New Roman" w:cs="Times New Roman"/>
          <w:snapToGrid w:val="0"/>
          <w:color w:val="000000"/>
          <w:w w:val="0"/>
          <w:sz w:val="20"/>
          <w:szCs w:val="20"/>
          <w:u w:color="000000"/>
          <w:bdr w:val="none" w:sz="0" w:space="0" w:color="000000"/>
          <w:shd w:val="clear" w:color="000000" w:fill="000000"/>
          <w:lang/>
        </w:rPr>
        <w:t xml:space="preserve"> </w:t>
      </w:r>
      <w:r w:rsidRPr="004A6740">
        <w:rPr>
          <w:rFonts w:ascii="Times New Roman" w:eastAsia="Times New Roman" w:hAnsi="Times New Roman" w:cs="Times New Roman"/>
          <w:noProof/>
          <w:color w:val="000000"/>
          <w:w w:val="0"/>
          <w:sz w:val="20"/>
          <w:szCs w:val="20"/>
          <w:u w:color="000000"/>
          <w:bdr w:val="none" w:sz="0" w:space="0" w:color="000000"/>
          <w:shd w:val="clear" w:color="000000" w:fill="000000"/>
        </w:rPr>
        <w:lastRenderedPageBreak/>
        <w:drawing>
          <wp:inline distT="0" distB="0" distL="0" distR="0">
            <wp:extent cx="5940425" cy="8175364"/>
            <wp:effectExtent l="19050" t="0" r="3175" b="0"/>
            <wp:docPr id="3" name="Рисунок 3" descr="C:\Documents and Settings\UserXP\Рабочий стол\темат плани\оеф\ОЕФ\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XP\Рабочий стол\темат плани\оеф\ОЕФ\6.jpg"/>
                    <pic:cNvPicPr>
                      <a:picLocks noChangeAspect="1" noChangeArrowheads="1"/>
                    </pic:cNvPicPr>
                  </pic:nvPicPr>
                  <pic:blipFill>
                    <a:blip r:embed="rId6"/>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en-US"/>
        </w:rPr>
        <w:t>Thematic plan of the lectures</w:t>
      </w:r>
      <w:r w:rsidRPr="004A6740">
        <w:rPr>
          <w:rFonts w:ascii="Times New Roman" w:hAnsi="Times New Roman" w:cs="Times New Roman"/>
          <w:b/>
          <w:sz w:val="20"/>
          <w:szCs w:val="20"/>
          <w:lang w:val="uk-UA"/>
        </w:rPr>
        <w:t xml:space="preserve"> </w:t>
      </w:r>
    </w:p>
    <w:p w:rsidR="004A6740" w:rsidRPr="004A6740" w:rsidRDefault="004A6740" w:rsidP="004A6740">
      <w:pPr>
        <w:spacing w:line="240" w:lineRule="auto"/>
        <w:jc w:val="center"/>
        <w:rPr>
          <w:rFonts w:ascii="Times New Roman" w:hAnsi="Times New Roman" w:cs="Times New Roman"/>
          <w:b/>
          <w:sz w:val="20"/>
          <w:szCs w:val="20"/>
          <w:lang w:val="uk-UA"/>
        </w:rPr>
      </w:pPr>
      <w:proofErr w:type="gramStart"/>
      <w:r w:rsidRPr="004A6740">
        <w:rPr>
          <w:rFonts w:ascii="Times New Roman" w:hAnsi="Times New Roman" w:cs="Times New Roman"/>
          <w:b/>
          <w:sz w:val="20"/>
          <w:szCs w:val="20"/>
          <w:lang w:val="en-US"/>
        </w:rPr>
        <w:t>on</w:t>
      </w:r>
      <w:proofErr w:type="gramEnd"/>
      <w:r w:rsidRPr="004A6740">
        <w:rPr>
          <w:rFonts w:ascii="Times New Roman" w:hAnsi="Times New Roman" w:cs="Times New Roman"/>
          <w:sz w:val="20"/>
          <w:szCs w:val="20"/>
          <w:lang w:val="en-US"/>
        </w:rPr>
        <w:t xml:space="preserve"> </w:t>
      </w:r>
      <w:proofErr w:type="spellStart"/>
      <w:r w:rsidRPr="004A6740">
        <w:rPr>
          <w:rFonts w:ascii="Times New Roman" w:hAnsi="Times New Roman" w:cs="Times New Roman"/>
          <w:b/>
          <w:sz w:val="20"/>
          <w:szCs w:val="20"/>
          <w:lang w:val="en-US"/>
        </w:rPr>
        <w:t>Pharmacognosy</w:t>
      </w:r>
      <w:proofErr w:type="spellEnd"/>
    </w:p>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en-US"/>
        </w:rPr>
        <w:t xml:space="preserve"> </w:t>
      </w:r>
      <w:proofErr w:type="gramStart"/>
      <w:r w:rsidRPr="004A6740">
        <w:rPr>
          <w:rFonts w:ascii="Times New Roman" w:hAnsi="Times New Roman" w:cs="Times New Roman"/>
          <w:sz w:val="20"/>
          <w:szCs w:val="20"/>
          <w:lang w:val="en-US"/>
        </w:rPr>
        <w:t>for</w:t>
      </w:r>
      <w:proofErr w:type="gramEnd"/>
      <w:r w:rsidRPr="004A6740">
        <w:rPr>
          <w:rFonts w:ascii="Times New Roman" w:hAnsi="Times New Roman" w:cs="Times New Roman"/>
          <w:sz w:val="20"/>
          <w:szCs w:val="20"/>
          <w:lang w:val="en-US"/>
        </w:rPr>
        <w:t xml:space="preserve"> the students of </w:t>
      </w:r>
      <w:r w:rsidRPr="004A6740">
        <w:rPr>
          <w:rFonts w:ascii="Times New Roman" w:hAnsi="Times New Roman" w:cs="Times New Roman"/>
          <w:sz w:val="20"/>
          <w:szCs w:val="20"/>
          <w:lang w:val="uk-UA"/>
        </w:rPr>
        <w:t xml:space="preserve"> ІІІ</w:t>
      </w:r>
      <w:r w:rsidRPr="004A6740">
        <w:rPr>
          <w:rFonts w:ascii="Times New Roman" w:hAnsi="Times New Roman" w:cs="Times New Roman"/>
          <w:sz w:val="20"/>
          <w:szCs w:val="20"/>
          <w:lang w:val="en-US"/>
        </w:rPr>
        <w:t xml:space="preserve"> course</w:t>
      </w:r>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GB"/>
        </w:rPr>
        <w:t xml:space="preserve">of pharmaceutical </w:t>
      </w:r>
      <w:r w:rsidRPr="004A6740">
        <w:rPr>
          <w:rFonts w:ascii="Times New Roman" w:hAnsi="Times New Roman" w:cs="Times New Roman"/>
          <w:sz w:val="20"/>
          <w:szCs w:val="20"/>
          <w:lang w:val="en-US"/>
        </w:rPr>
        <w:t>faculty</w:t>
      </w:r>
      <w:r w:rsidRPr="004A6740">
        <w:rPr>
          <w:rFonts w:ascii="Times New Roman" w:hAnsi="Times New Roman" w:cs="Times New Roman"/>
          <w:sz w:val="20"/>
          <w:szCs w:val="20"/>
          <w:lang w:val="en-GB"/>
        </w:rPr>
        <w:t xml:space="preserve"> </w:t>
      </w:r>
    </w:p>
    <w:p w:rsidR="004A6740" w:rsidRPr="004A6740" w:rsidRDefault="004A6740" w:rsidP="004A6740">
      <w:pPr>
        <w:spacing w:line="240" w:lineRule="auto"/>
        <w:jc w:val="center"/>
        <w:rPr>
          <w:rFonts w:ascii="Times New Roman" w:hAnsi="Times New Roman" w:cs="Times New Roman"/>
          <w:sz w:val="20"/>
          <w:szCs w:val="20"/>
          <w:lang w:val="en-US"/>
        </w:rPr>
      </w:pPr>
      <w:proofErr w:type="gramStart"/>
      <w:r w:rsidRPr="004A6740">
        <w:rPr>
          <w:rFonts w:ascii="Times New Roman" w:hAnsi="Times New Roman" w:cs="Times New Roman"/>
          <w:sz w:val="20"/>
          <w:szCs w:val="20"/>
          <w:lang w:val="en-GB"/>
        </w:rPr>
        <w:t>for</w:t>
      </w:r>
      <w:proofErr w:type="gramEnd"/>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 xml:space="preserve">autumn </w:t>
      </w:r>
      <w:r w:rsidRPr="004A6740">
        <w:rPr>
          <w:rFonts w:ascii="Times New Roman" w:hAnsi="Times New Roman" w:cs="Times New Roman"/>
          <w:sz w:val="20"/>
          <w:szCs w:val="20"/>
          <w:lang w:val="en-GB"/>
        </w:rPr>
        <w:t>semester 20</w:t>
      </w:r>
      <w:r w:rsidRPr="004A6740">
        <w:rPr>
          <w:rFonts w:ascii="Times New Roman" w:hAnsi="Times New Roman" w:cs="Times New Roman"/>
          <w:sz w:val="20"/>
          <w:szCs w:val="20"/>
          <w:lang w:val="en-US"/>
        </w:rPr>
        <w:t>12</w:t>
      </w:r>
      <w:r w:rsidRPr="004A6740">
        <w:rPr>
          <w:rFonts w:ascii="Times New Roman" w:hAnsi="Times New Roman" w:cs="Times New Roman"/>
          <w:sz w:val="20"/>
          <w:szCs w:val="20"/>
          <w:lang w:val="en-GB"/>
        </w:rPr>
        <w:t>-20</w:t>
      </w:r>
      <w:r w:rsidRPr="004A6740">
        <w:rPr>
          <w:rFonts w:ascii="Times New Roman" w:hAnsi="Times New Roman" w:cs="Times New Roman"/>
          <w:sz w:val="20"/>
          <w:szCs w:val="20"/>
          <w:lang w:val="en-US"/>
        </w:rPr>
        <w:t>13</w:t>
      </w:r>
      <w:r w:rsidRPr="004A6740">
        <w:rPr>
          <w:rFonts w:ascii="Times New Roman" w:hAnsi="Times New Roman" w:cs="Times New Roman"/>
          <w:sz w:val="20"/>
          <w:szCs w:val="20"/>
          <w:lang w:val="en-GB"/>
        </w:rPr>
        <w:t xml:space="preserve"> study years</w:t>
      </w:r>
      <w:r w:rsidRPr="004A6740">
        <w:rPr>
          <w:rFonts w:ascii="Times New Roman" w:hAnsi="Times New Roman" w:cs="Times New Roman"/>
          <w:sz w:val="20"/>
          <w:szCs w:val="20"/>
          <w:lang w:val="en-US"/>
        </w:rPr>
        <w:t xml:space="preserve"> </w:t>
      </w:r>
    </w:p>
    <w:p w:rsidR="004A6740" w:rsidRPr="004A6740" w:rsidRDefault="004A6740" w:rsidP="004A6740">
      <w:pPr>
        <w:spacing w:line="240" w:lineRule="auto"/>
        <w:rPr>
          <w:rFonts w:ascii="Times New Roman" w:hAnsi="Times New Roman" w:cs="Times New Roman"/>
          <w:sz w:val="20"/>
          <w:szCs w:val="20"/>
          <w:lang w:val="en-US"/>
        </w:rPr>
      </w:pPr>
    </w:p>
    <w:tbl>
      <w:tblPr>
        <w:tblW w:w="9215"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
        <w:gridCol w:w="7761"/>
        <w:gridCol w:w="856"/>
      </w:tblGrid>
      <w:tr w:rsidR="004A6740" w:rsidRPr="004A6740" w:rsidTr="006F6C31">
        <w:trPr>
          <w:jc w:val="center"/>
        </w:trPr>
        <w:tc>
          <w:tcPr>
            <w:tcW w:w="567" w:type="dxa"/>
          </w:tcPr>
          <w:p w:rsidR="004A6740" w:rsidRPr="004A6740" w:rsidRDefault="004A6740" w:rsidP="004A6740">
            <w:pPr>
              <w:spacing w:line="240" w:lineRule="auto"/>
              <w:rPr>
                <w:rFonts w:ascii="Times New Roman" w:hAnsi="Times New Roman" w:cs="Times New Roman"/>
                <w:sz w:val="20"/>
                <w:szCs w:val="20"/>
                <w:lang w:val="uk-UA"/>
              </w:rPr>
            </w:pPr>
            <w:r w:rsidRPr="004A6740">
              <w:rPr>
                <w:rFonts w:ascii="Times New Roman" w:hAnsi="Times New Roman" w:cs="Times New Roman"/>
                <w:sz w:val="20"/>
                <w:szCs w:val="20"/>
                <w:lang w:val="uk-UA"/>
              </w:rPr>
              <w:t>№№</w:t>
            </w:r>
          </w:p>
        </w:tc>
        <w:tc>
          <w:tcPr>
            <w:tcW w:w="7791" w:type="dxa"/>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Themes of lectures</w:t>
            </w:r>
          </w:p>
        </w:tc>
        <w:tc>
          <w:tcPr>
            <w:tcW w:w="857" w:type="dxa"/>
          </w:tcPr>
          <w:p w:rsidR="004A6740" w:rsidRPr="004A6740" w:rsidRDefault="004A6740" w:rsidP="004A6740">
            <w:pPr>
              <w:shd w:val="clear" w:color="auto" w:fill="FFFFFF"/>
              <w:autoSpaceDE w:val="0"/>
              <w:autoSpaceDN w:val="0"/>
              <w:adjustRightInd w:val="0"/>
              <w:spacing w:line="240" w:lineRule="auto"/>
              <w:jc w:val="center"/>
              <w:rPr>
                <w:rFonts w:ascii="Times New Roman" w:hAnsi="Times New Roman" w:cs="Times New Roman"/>
                <w:sz w:val="20"/>
                <w:szCs w:val="20"/>
                <w:lang w:val="en-US"/>
              </w:rPr>
            </w:pPr>
            <w:r w:rsidRPr="004A6740">
              <w:rPr>
                <w:rFonts w:ascii="Times New Roman" w:hAnsi="Times New Roman" w:cs="Times New Roman"/>
                <w:color w:val="000000"/>
                <w:sz w:val="20"/>
                <w:szCs w:val="20"/>
                <w:lang w:val="en-US"/>
              </w:rPr>
              <w:t>Hours</w:t>
            </w:r>
          </w:p>
          <w:p w:rsidR="004A6740" w:rsidRPr="004A6740" w:rsidRDefault="004A6740" w:rsidP="004A6740">
            <w:pPr>
              <w:spacing w:line="240" w:lineRule="auto"/>
              <w:jc w:val="center"/>
              <w:rPr>
                <w:rFonts w:ascii="Times New Roman" w:hAnsi="Times New Roman" w:cs="Times New Roman"/>
                <w:sz w:val="20"/>
                <w:szCs w:val="20"/>
                <w:lang w:val="uk-UA"/>
              </w:rPr>
            </w:pPr>
          </w:p>
        </w:tc>
      </w:tr>
      <w:tr w:rsidR="004A6740" w:rsidRPr="004A6740" w:rsidTr="006F6C31">
        <w:trPr>
          <w:jc w:val="center"/>
        </w:trPr>
        <w:tc>
          <w:tcPr>
            <w:tcW w:w="567" w:type="dxa"/>
          </w:tcPr>
          <w:p w:rsidR="004A6740" w:rsidRPr="004A6740" w:rsidRDefault="004A6740" w:rsidP="004A6740">
            <w:pPr>
              <w:pStyle w:val="a9"/>
              <w:jc w:val="center"/>
              <w:rPr>
                <w:lang w:val="uk-UA"/>
              </w:rPr>
            </w:pPr>
            <w:r w:rsidRPr="004A6740">
              <w:rPr>
                <w:lang w:val="en-US"/>
              </w:rPr>
              <w:t>1</w:t>
            </w:r>
            <w:r w:rsidRPr="004A6740">
              <w:rPr>
                <w:lang w:val="uk-UA"/>
              </w:rPr>
              <w:t>.</w:t>
            </w:r>
          </w:p>
        </w:tc>
        <w:tc>
          <w:tcPr>
            <w:tcW w:w="7791" w:type="dxa"/>
          </w:tcPr>
          <w:p w:rsidR="004A6740" w:rsidRPr="004A6740" w:rsidRDefault="004A6740" w:rsidP="004A6740">
            <w:pPr>
              <w:pStyle w:val="a9"/>
              <w:jc w:val="both"/>
              <w:rPr>
                <w:color w:val="000000"/>
                <w:lang w:val="en-US"/>
              </w:rPr>
            </w:pPr>
            <w:proofErr w:type="spellStart"/>
            <w:r w:rsidRPr="004A6740">
              <w:rPr>
                <w:color w:val="000000"/>
                <w:lang w:val="en-US"/>
              </w:rPr>
              <w:t>Pharmacognosy</w:t>
            </w:r>
            <w:proofErr w:type="spellEnd"/>
            <w:r w:rsidRPr="004A6740">
              <w:rPr>
                <w:color w:val="000000"/>
                <w:lang w:val="en-US"/>
              </w:rPr>
              <w:t xml:space="preserve"> as the science and discipline, its tasks and objects for investigation. Major terms of </w:t>
            </w:r>
            <w:proofErr w:type="spellStart"/>
            <w:r w:rsidRPr="004A6740">
              <w:rPr>
                <w:color w:val="000000"/>
                <w:lang w:val="en-US"/>
              </w:rPr>
              <w:t>pharmacognosy</w:t>
            </w:r>
            <w:proofErr w:type="spellEnd"/>
            <w:r w:rsidRPr="004A6740">
              <w:rPr>
                <w:color w:val="000000"/>
                <w:lang w:val="en-US"/>
              </w:rPr>
              <w:t xml:space="preserve">, nomenclature of medicinal plants and medicinal plant materials (MPM). Chemical content of medicinal plants, their classification. Methods of </w:t>
            </w:r>
            <w:proofErr w:type="spellStart"/>
            <w:r w:rsidRPr="004A6740">
              <w:rPr>
                <w:color w:val="000000"/>
                <w:lang w:val="en-US"/>
              </w:rPr>
              <w:t>pharmacognostic</w:t>
            </w:r>
            <w:proofErr w:type="spellEnd"/>
            <w:r w:rsidRPr="004A6740">
              <w:rPr>
                <w:color w:val="000000"/>
                <w:lang w:val="en-US"/>
              </w:rPr>
              <w:t xml:space="preserve"> analysis. </w:t>
            </w:r>
          </w:p>
        </w:tc>
        <w:tc>
          <w:tcPr>
            <w:tcW w:w="857" w:type="dxa"/>
          </w:tcPr>
          <w:p w:rsidR="004A6740" w:rsidRPr="004A6740" w:rsidRDefault="004A6740" w:rsidP="004A6740">
            <w:pPr>
              <w:pStyle w:val="a9"/>
              <w:jc w:val="center"/>
              <w:rPr>
                <w:lang w:val="en-US"/>
              </w:rPr>
            </w:pPr>
            <w:r w:rsidRPr="004A6740">
              <w:rPr>
                <w:lang w:val="en-US"/>
              </w:rPr>
              <w:t>2</w:t>
            </w:r>
          </w:p>
        </w:tc>
      </w:tr>
      <w:tr w:rsidR="004A6740" w:rsidRPr="004A6740" w:rsidTr="006F6C31">
        <w:trPr>
          <w:jc w:val="center"/>
        </w:trPr>
        <w:tc>
          <w:tcPr>
            <w:tcW w:w="567" w:type="dxa"/>
          </w:tcPr>
          <w:p w:rsidR="004A6740" w:rsidRPr="004A6740" w:rsidRDefault="004A6740" w:rsidP="004A6740">
            <w:pPr>
              <w:pStyle w:val="a9"/>
              <w:jc w:val="center"/>
              <w:rPr>
                <w:lang w:val="uk-UA"/>
              </w:rPr>
            </w:pPr>
            <w:r w:rsidRPr="004A6740">
              <w:rPr>
                <w:lang w:val="en-US"/>
              </w:rPr>
              <w:t>2</w:t>
            </w:r>
            <w:r w:rsidRPr="004A6740">
              <w:rPr>
                <w:lang w:val="uk-UA"/>
              </w:rPr>
              <w:t>.</w:t>
            </w:r>
          </w:p>
        </w:tc>
        <w:tc>
          <w:tcPr>
            <w:tcW w:w="7791" w:type="dxa"/>
          </w:tcPr>
          <w:p w:rsidR="004A6740" w:rsidRPr="004A6740" w:rsidRDefault="004A6740" w:rsidP="004A6740">
            <w:pPr>
              <w:pStyle w:val="a9"/>
              <w:jc w:val="both"/>
              <w:rPr>
                <w:lang w:val="en-US"/>
              </w:rPr>
            </w:pPr>
            <w:r w:rsidRPr="004A6740">
              <w:rPr>
                <w:lang w:val="en-US"/>
              </w:rPr>
              <w:t xml:space="preserve">System of MPM standardization in Ukraine, </w:t>
            </w:r>
            <w:r w:rsidRPr="004A6740">
              <w:rPr>
                <w:color w:val="000000"/>
                <w:lang w:val="en-US"/>
              </w:rPr>
              <w:t xml:space="preserve">Order of elaboration, compliance and approval of the </w:t>
            </w:r>
            <w:r w:rsidRPr="004A6740">
              <w:rPr>
                <w:lang w:val="en-US"/>
              </w:rPr>
              <w:t xml:space="preserve">analytic and normative documents </w:t>
            </w:r>
            <w:r w:rsidRPr="004A6740">
              <w:rPr>
                <w:color w:val="000000"/>
                <w:lang w:val="en-US"/>
              </w:rPr>
              <w:t xml:space="preserve">on medicinal plant materials. </w:t>
            </w:r>
            <w:r w:rsidRPr="004A6740">
              <w:rPr>
                <w:lang w:val="en-US"/>
              </w:rPr>
              <w:t>Sampling of material</w:t>
            </w:r>
            <w:r w:rsidRPr="004A6740">
              <w:rPr>
                <w:color w:val="000000"/>
                <w:lang w:val="en-US"/>
              </w:rPr>
              <w:t>. Determination of identity and quality of medicinal plant materials according to Standard Technical documents</w:t>
            </w:r>
          </w:p>
        </w:tc>
        <w:tc>
          <w:tcPr>
            <w:tcW w:w="857" w:type="dxa"/>
          </w:tcPr>
          <w:p w:rsidR="004A6740" w:rsidRPr="004A6740" w:rsidRDefault="004A6740" w:rsidP="004A6740">
            <w:pPr>
              <w:pStyle w:val="a9"/>
              <w:jc w:val="center"/>
              <w:rPr>
                <w:lang w:val="en-US"/>
              </w:rPr>
            </w:pPr>
            <w:r w:rsidRPr="004A6740">
              <w:rPr>
                <w:lang w:val="en-US"/>
              </w:rPr>
              <w:t>2</w:t>
            </w:r>
          </w:p>
        </w:tc>
      </w:tr>
      <w:tr w:rsidR="004A6740" w:rsidRPr="004A6740" w:rsidTr="006F6C31">
        <w:trPr>
          <w:jc w:val="center"/>
        </w:trPr>
        <w:tc>
          <w:tcPr>
            <w:tcW w:w="567" w:type="dxa"/>
          </w:tcPr>
          <w:p w:rsidR="004A6740" w:rsidRPr="004A6740" w:rsidRDefault="004A6740" w:rsidP="004A6740">
            <w:pPr>
              <w:pStyle w:val="a9"/>
              <w:jc w:val="center"/>
              <w:rPr>
                <w:lang w:val="uk-UA"/>
              </w:rPr>
            </w:pPr>
            <w:r w:rsidRPr="004A6740">
              <w:rPr>
                <w:lang w:val="en-US"/>
              </w:rPr>
              <w:t>3</w:t>
            </w:r>
            <w:r w:rsidRPr="004A6740">
              <w:rPr>
                <w:lang w:val="uk-UA"/>
              </w:rPr>
              <w:t>.</w:t>
            </w:r>
          </w:p>
        </w:tc>
        <w:tc>
          <w:tcPr>
            <w:tcW w:w="7791" w:type="dxa"/>
          </w:tcPr>
          <w:p w:rsidR="004A6740" w:rsidRPr="004A6740" w:rsidRDefault="004A6740" w:rsidP="004A6740">
            <w:pPr>
              <w:pStyle w:val="a9"/>
              <w:jc w:val="both"/>
              <w:rPr>
                <w:lang w:val="en-US"/>
              </w:rPr>
            </w:pPr>
            <w:r w:rsidRPr="004A6740">
              <w:rPr>
                <w:color w:val="000000"/>
                <w:lang w:val="en-US"/>
              </w:rPr>
              <w:t xml:space="preserve">Polysaccharides. Classification, physical and chemical properties. Chemical reactions for identification and quantitative determination, uses in medicine. Plants and MPM containing polysaccharides. </w:t>
            </w:r>
          </w:p>
        </w:tc>
        <w:tc>
          <w:tcPr>
            <w:tcW w:w="857" w:type="dxa"/>
          </w:tcPr>
          <w:p w:rsidR="004A6740" w:rsidRPr="004A6740" w:rsidRDefault="004A6740" w:rsidP="004A6740">
            <w:pPr>
              <w:pStyle w:val="a9"/>
              <w:jc w:val="center"/>
              <w:rPr>
                <w:lang w:val="en-US"/>
              </w:rPr>
            </w:pPr>
            <w:r w:rsidRPr="004A6740">
              <w:rPr>
                <w:lang w:val="en-US"/>
              </w:rPr>
              <w:t>2</w:t>
            </w:r>
          </w:p>
        </w:tc>
      </w:tr>
      <w:tr w:rsidR="004A6740" w:rsidRPr="004A6740" w:rsidTr="006F6C31">
        <w:trPr>
          <w:jc w:val="center"/>
        </w:trPr>
        <w:tc>
          <w:tcPr>
            <w:tcW w:w="567" w:type="dxa"/>
          </w:tcPr>
          <w:p w:rsidR="004A6740" w:rsidRPr="004A6740" w:rsidRDefault="004A6740" w:rsidP="004A6740">
            <w:pPr>
              <w:pStyle w:val="a9"/>
              <w:jc w:val="center"/>
              <w:rPr>
                <w:lang w:val="uk-UA"/>
              </w:rPr>
            </w:pPr>
            <w:r w:rsidRPr="004A6740">
              <w:rPr>
                <w:lang w:val="en-US"/>
              </w:rPr>
              <w:t>4</w:t>
            </w:r>
            <w:r w:rsidRPr="004A6740">
              <w:rPr>
                <w:lang w:val="uk-UA"/>
              </w:rPr>
              <w:t>.</w:t>
            </w:r>
          </w:p>
        </w:tc>
        <w:tc>
          <w:tcPr>
            <w:tcW w:w="7791" w:type="dxa"/>
          </w:tcPr>
          <w:p w:rsidR="004A6740" w:rsidRPr="004A6740" w:rsidRDefault="004A6740" w:rsidP="004A6740">
            <w:pPr>
              <w:pStyle w:val="a9"/>
              <w:jc w:val="both"/>
              <w:rPr>
                <w:lang w:val="en-US"/>
              </w:rPr>
            </w:pPr>
            <w:r w:rsidRPr="004A6740">
              <w:rPr>
                <w:color w:val="000000"/>
                <w:lang w:val="en-US"/>
              </w:rPr>
              <w:t>Vitamins. Distribution in plant kingdom, classification. Influence of vegetation phases and environmental conditions on the accumulation of vitamins in plants. Chemical reactions for identification and quantitative determination. Uses in medicine. Plants and medicinal plant materials containing vitamins.</w:t>
            </w:r>
          </w:p>
        </w:tc>
        <w:tc>
          <w:tcPr>
            <w:tcW w:w="857" w:type="dxa"/>
          </w:tcPr>
          <w:p w:rsidR="004A6740" w:rsidRPr="004A6740" w:rsidRDefault="004A6740" w:rsidP="004A6740">
            <w:pPr>
              <w:pStyle w:val="a9"/>
              <w:jc w:val="center"/>
              <w:rPr>
                <w:lang w:val="en-US"/>
              </w:rPr>
            </w:pPr>
            <w:r w:rsidRPr="004A6740">
              <w:rPr>
                <w:lang w:val="en-US"/>
              </w:rPr>
              <w:t>2</w:t>
            </w:r>
          </w:p>
        </w:tc>
      </w:tr>
      <w:tr w:rsidR="004A6740" w:rsidRPr="004A6740" w:rsidTr="006F6C31">
        <w:trPr>
          <w:jc w:val="center"/>
        </w:trPr>
        <w:tc>
          <w:tcPr>
            <w:tcW w:w="567" w:type="dxa"/>
          </w:tcPr>
          <w:p w:rsidR="004A6740" w:rsidRPr="004A6740" w:rsidRDefault="004A6740" w:rsidP="004A6740">
            <w:pPr>
              <w:pStyle w:val="a9"/>
              <w:jc w:val="center"/>
              <w:rPr>
                <w:lang w:val="uk-UA"/>
              </w:rPr>
            </w:pPr>
            <w:r w:rsidRPr="004A6740">
              <w:rPr>
                <w:lang w:val="en-US"/>
              </w:rPr>
              <w:t>5</w:t>
            </w:r>
            <w:r w:rsidRPr="004A6740">
              <w:rPr>
                <w:lang w:val="uk-UA"/>
              </w:rPr>
              <w:t>.</w:t>
            </w:r>
          </w:p>
        </w:tc>
        <w:tc>
          <w:tcPr>
            <w:tcW w:w="7791" w:type="dxa"/>
          </w:tcPr>
          <w:p w:rsidR="004A6740" w:rsidRPr="004A6740" w:rsidRDefault="004A6740" w:rsidP="004A6740">
            <w:pPr>
              <w:pStyle w:val="a9"/>
              <w:jc w:val="both"/>
              <w:rPr>
                <w:lang w:val="en-US"/>
              </w:rPr>
            </w:pPr>
            <w:proofErr w:type="spellStart"/>
            <w:r w:rsidRPr="004A6740">
              <w:rPr>
                <w:lang w:val="en-US"/>
              </w:rPr>
              <w:t>Isoprenoids</w:t>
            </w:r>
            <w:proofErr w:type="spellEnd"/>
            <w:r w:rsidRPr="004A6740">
              <w:rPr>
                <w:lang w:val="en-US"/>
              </w:rPr>
              <w:t xml:space="preserve">, volatile oils. </w:t>
            </w:r>
            <w:r w:rsidRPr="004A6740">
              <w:rPr>
                <w:color w:val="000000"/>
                <w:lang w:val="en-US"/>
              </w:rPr>
              <w:t xml:space="preserve">Classification, distribution in plant kingdom and localization in plant materials. Influence of ontogenetic factors and environmental conditions on the accumulation in plants. Biosynthesis of </w:t>
            </w:r>
            <w:proofErr w:type="spellStart"/>
            <w:r w:rsidRPr="004A6740">
              <w:rPr>
                <w:color w:val="000000"/>
                <w:lang w:val="en-US"/>
              </w:rPr>
              <w:t>terpenoids</w:t>
            </w:r>
            <w:proofErr w:type="spellEnd"/>
            <w:r w:rsidRPr="004A6740">
              <w:rPr>
                <w:color w:val="000000"/>
                <w:lang w:val="en-US"/>
              </w:rPr>
              <w:t>.</w:t>
            </w:r>
          </w:p>
        </w:tc>
        <w:tc>
          <w:tcPr>
            <w:tcW w:w="857" w:type="dxa"/>
          </w:tcPr>
          <w:p w:rsidR="004A6740" w:rsidRPr="004A6740" w:rsidRDefault="004A6740" w:rsidP="004A6740">
            <w:pPr>
              <w:pStyle w:val="a9"/>
              <w:jc w:val="center"/>
              <w:rPr>
                <w:lang w:val="en-US"/>
              </w:rPr>
            </w:pPr>
            <w:r w:rsidRPr="004A6740">
              <w:rPr>
                <w:lang w:val="en-US"/>
              </w:rPr>
              <w:t>2</w:t>
            </w:r>
          </w:p>
        </w:tc>
      </w:tr>
      <w:tr w:rsidR="004A6740" w:rsidRPr="004A6740" w:rsidTr="006F6C31">
        <w:trPr>
          <w:jc w:val="center"/>
        </w:trPr>
        <w:tc>
          <w:tcPr>
            <w:tcW w:w="567" w:type="dxa"/>
          </w:tcPr>
          <w:p w:rsidR="004A6740" w:rsidRPr="004A6740" w:rsidRDefault="004A6740" w:rsidP="004A6740">
            <w:pPr>
              <w:pStyle w:val="a9"/>
              <w:jc w:val="center"/>
              <w:rPr>
                <w:lang w:val="uk-UA"/>
              </w:rPr>
            </w:pPr>
            <w:r w:rsidRPr="004A6740">
              <w:rPr>
                <w:lang w:val="en-US"/>
              </w:rPr>
              <w:t>6</w:t>
            </w:r>
            <w:r w:rsidRPr="004A6740">
              <w:rPr>
                <w:lang w:val="uk-UA"/>
              </w:rPr>
              <w:t>.</w:t>
            </w:r>
          </w:p>
        </w:tc>
        <w:tc>
          <w:tcPr>
            <w:tcW w:w="7791" w:type="dxa"/>
          </w:tcPr>
          <w:p w:rsidR="004A6740" w:rsidRPr="004A6740" w:rsidRDefault="004A6740" w:rsidP="004A6740">
            <w:pPr>
              <w:pStyle w:val="a9"/>
              <w:jc w:val="both"/>
              <w:rPr>
                <w:lang w:val="en-US"/>
              </w:rPr>
            </w:pPr>
            <w:r w:rsidRPr="004A6740">
              <w:rPr>
                <w:color w:val="000000"/>
                <w:lang w:val="en-US"/>
              </w:rPr>
              <w:t xml:space="preserve">Physical and chemical properties of volatile oils. The methods of obtaining of volatile oil from medicinal plant materials. Methods of quantitative determination of volatile oils and analysis of purity and adulterants in volatile oils. Plants and medicinal plant materials containing </w:t>
            </w:r>
            <w:proofErr w:type="spellStart"/>
            <w:r w:rsidRPr="004A6740">
              <w:rPr>
                <w:color w:val="000000"/>
                <w:lang w:val="en-US"/>
              </w:rPr>
              <w:t>terpenoids</w:t>
            </w:r>
            <w:proofErr w:type="spellEnd"/>
            <w:r w:rsidRPr="004A6740">
              <w:rPr>
                <w:color w:val="000000"/>
                <w:lang w:val="en-US"/>
              </w:rPr>
              <w:t xml:space="preserve"> and volatile oils.</w:t>
            </w:r>
          </w:p>
        </w:tc>
        <w:tc>
          <w:tcPr>
            <w:tcW w:w="857" w:type="dxa"/>
          </w:tcPr>
          <w:p w:rsidR="004A6740" w:rsidRPr="004A6740" w:rsidRDefault="004A6740" w:rsidP="004A6740">
            <w:pPr>
              <w:pStyle w:val="a9"/>
              <w:jc w:val="center"/>
              <w:rPr>
                <w:lang w:val="en-US"/>
              </w:rPr>
            </w:pPr>
            <w:r w:rsidRPr="004A6740">
              <w:rPr>
                <w:lang w:val="en-US"/>
              </w:rPr>
              <w:t>2</w:t>
            </w:r>
          </w:p>
        </w:tc>
      </w:tr>
      <w:tr w:rsidR="004A6740" w:rsidRPr="004A6740" w:rsidTr="006F6C31">
        <w:trPr>
          <w:jc w:val="center"/>
        </w:trPr>
        <w:tc>
          <w:tcPr>
            <w:tcW w:w="567" w:type="dxa"/>
          </w:tcPr>
          <w:p w:rsidR="004A6740" w:rsidRPr="004A6740" w:rsidRDefault="004A6740" w:rsidP="004A6740">
            <w:pPr>
              <w:pStyle w:val="a9"/>
              <w:jc w:val="center"/>
              <w:rPr>
                <w:lang w:val="uk-UA"/>
              </w:rPr>
            </w:pPr>
            <w:r w:rsidRPr="004A6740">
              <w:rPr>
                <w:lang w:val="en-US"/>
              </w:rPr>
              <w:t>7</w:t>
            </w:r>
            <w:r w:rsidRPr="004A6740">
              <w:rPr>
                <w:lang w:val="uk-UA"/>
              </w:rPr>
              <w:t>.</w:t>
            </w:r>
          </w:p>
        </w:tc>
        <w:tc>
          <w:tcPr>
            <w:tcW w:w="7791" w:type="dxa"/>
          </w:tcPr>
          <w:p w:rsidR="004A6740" w:rsidRPr="004A6740" w:rsidRDefault="004A6740" w:rsidP="004A6740">
            <w:pPr>
              <w:pStyle w:val="a9"/>
              <w:jc w:val="both"/>
              <w:rPr>
                <w:lang w:val="en-US"/>
              </w:rPr>
            </w:pPr>
            <w:proofErr w:type="spellStart"/>
            <w:r w:rsidRPr="004A6740">
              <w:rPr>
                <w:color w:val="000000"/>
                <w:lang w:val="en-US"/>
              </w:rPr>
              <w:t>Iridoids</w:t>
            </w:r>
            <w:proofErr w:type="spellEnd"/>
            <w:r w:rsidRPr="004A6740">
              <w:rPr>
                <w:color w:val="000000"/>
                <w:lang w:val="en-US"/>
              </w:rPr>
              <w:t xml:space="preserve"> as a group of biological active substance, properties, sources and uses in medicine.</w:t>
            </w:r>
          </w:p>
        </w:tc>
        <w:tc>
          <w:tcPr>
            <w:tcW w:w="857" w:type="dxa"/>
          </w:tcPr>
          <w:p w:rsidR="004A6740" w:rsidRPr="004A6740" w:rsidRDefault="004A6740" w:rsidP="004A6740">
            <w:pPr>
              <w:pStyle w:val="a9"/>
              <w:jc w:val="center"/>
              <w:rPr>
                <w:lang w:val="en-US"/>
              </w:rPr>
            </w:pPr>
            <w:r w:rsidRPr="004A6740">
              <w:rPr>
                <w:lang w:val="en-US"/>
              </w:rPr>
              <w:t>2</w:t>
            </w:r>
          </w:p>
        </w:tc>
      </w:tr>
      <w:tr w:rsidR="004A6740" w:rsidRPr="004A6740" w:rsidTr="006F6C31">
        <w:trPr>
          <w:jc w:val="center"/>
        </w:trPr>
        <w:tc>
          <w:tcPr>
            <w:tcW w:w="567" w:type="dxa"/>
          </w:tcPr>
          <w:p w:rsidR="004A6740" w:rsidRPr="004A6740" w:rsidRDefault="004A6740" w:rsidP="004A6740">
            <w:pPr>
              <w:pStyle w:val="a9"/>
              <w:jc w:val="center"/>
              <w:rPr>
                <w:lang w:val="uk-UA"/>
              </w:rPr>
            </w:pPr>
            <w:r w:rsidRPr="004A6740">
              <w:rPr>
                <w:lang w:val="en-US"/>
              </w:rPr>
              <w:t>8</w:t>
            </w:r>
            <w:r w:rsidRPr="004A6740">
              <w:rPr>
                <w:lang w:val="uk-UA"/>
              </w:rPr>
              <w:t>.</w:t>
            </w:r>
          </w:p>
        </w:tc>
        <w:tc>
          <w:tcPr>
            <w:tcW w:w="7791" w:type="dxa"/>
          </w:tcPr>
          <w:p w:rsidR="004A6740" w:rsidRPr="004A6740" w:rsidRDefault="004A6740" w:rsidP="004A6740">
            <w:pPr>
              <w:pStyle w:val="a9"/>
              <w:jc w:val="both"/>
              <w:rPr>
                <w:lang w:val="en-US"/>
              </w:rPr>
            </w:pPr>
            <w:r w:rsidRPr="004A6740">
              <w:rPr>
                <w:lang w:val="en-US"/>
              </w:rPr>
              <w:t>Lipids and fixed oils. Classification, p</w:t>
            </w:r>
            <w:r w:rsidRPr="004A6740">
              <w:rPr>
                <w:color w:val="000000"/>
                <w:lang w:val="en-US"/>
              </w:rPr>
              <w:t>hysical and chemical properties of fixed oils, the methods of obtaining. Methods of quantitative determination of fixed oils and analysis of purity (physical and chemical indices). Plants and medicinal plant materials containing fixed oils, medicinal uses.</w:t>
            </w:r>
          </w:p>
        </w:tc>
        <w:tc>
          <w:tcPr>
            <w:tcW w:w="857" w:type="dxa"/>
          </w:tcPr>
          <w:p w:rsidR="004A6740" w:rsidRPr="004A6740" w:rsidRDefault="004A6740" w:rsidP="004A6740">
            <w:pPr>
              <w:pStyle w:val="a9"/>
              <w:jc w:val="center"/>
              <w:rPr>
                <w:lang w:val="en-US"/>
              </w:rPr>
            </w:pPr>
            <w:r w:rsidRPr="004A6740">
              <w:rPr>
                <w:lang w:val="en-US"/>
              </w:rPr>
              <w:t>2</w:t>
            </w:r>
          </w:p>
        </w:tc>
      </w:tr>
      <w:tr w:rsidR="004A6740" w:rsidRPr="004A6740" w:rsidTr="006F6C31">
        <w:trPr>
          <w:jc w:val="center"/>
        </w:trPr>
        <w:tc>
          <w:tcPr>
            <w:tcW w:w="567" w:type="dxa"/>
          </w:tcPr>
          <w:p w:rsidR="004A6740" w:rsidRPr="004A6740" w:rsidRDefault="004A6740" w:rsidP="004A6740">
            <w:pPr>
              <w:pStyle w:val="a9"/>
              <w:jc w:val="center"/>
              <w:rPr>
                <w:lang w:val="uk-UA"/>
              </w:rPr>
            </w:pPr>
            <w:r w:rsidRPr="004A6740">
              <w:rPr>
                <w:lang w:val="en-US"/>
              </w:rPr>
              <w:t>9</w:t>
            </w:r>
            <w:r w:rsidRPr="004A6740">
              <w:rPr>
                <w:lang w:val="uk-UA"/>
              </w:rPr>
              <w:t>.</w:t>
            </w:r>
          </w:p>
        </w:tc>
        <w:tc>
          <w:tcPr>
            <w:tcW w:w="7791" w:type="dxa"/>
          </w:tcPr>
          <w:p w:rsidR="004A6740" w:rsidRPr="004A6740" w:rsidRDefault="004A6740" w:rsidP="004A6740">
            <w:pPr>
              <w:pStyle w:val="a9"/>
              <w:jc w:val="both"/>
              <w:rPr>
                <w:lang w:val="en-US"/>
              </w:rPr>
            </w:pPr>
            <w:r w:rsidRPr="004A6740">
              <w:rPr>
                <w:color w:val="000000"/>
                <w:lang w:val="en-US"/>
              </w:rPr>
              <w:t xml:space="preserve">Glycosides, nomenclature and classification, general characters. Methods of analyses. </w:t>
            </w:r>
            <w:proofErr w:type="spellStart"/>
            <w:r w:rsidRPr="004A6740">
              <w:rPr>
                <w:color w:val="000000"/>
                <w:lang w:val="en-US"/>
              </w:rPr>
              <w:t>Glucosinolate</w:t>
            </w:r>
            <w:proofErr w:type="spellEnd"/>
            <w:r w:rsidRPr="004A6740">
              <w:rPr>
                <w:color w:val="000000"/>
                <w:lang w:val="en-US"/>
              </w:rPr>
              <w:t xml:space="preserve"> compounds and </w:t>
            </w:r>
            <w:proofErr w:type="spellStart"/>
            <w:r w:rsidRPr="004A6740">
              <w:rPr>
                <w:color w:val="000000"/>
                <w:lang w:val="en-US"/>
              </w:rPr>
              <w:t>cyanogenetic</w:t>
            </w:r>
            <w:proofErr w:type="spellEnd"/>
            <w:r w:rsidRPr="004A6740">
              <w:rPr>
                <w:color w:val="000000"/>
                <w:lang w:val="en-US"/>
              </w:rPr>
              <w:t xml:space="preserve"> glycosides, their properties. Plants and medicinal plant materials containing </w:t>
            </w:r>
            <w:proofErr w:type="spellStart"/>
            <w:r w:rsidRPr="004A6740">
              <w:rPr>
                <w:color w:val="000000"/>
                <w:lang w:val="en-US"/>
              </w:rPr>
              <w:t>glucosinolate</w:t>
            </w:r>
            <w:proofErr w:type="spellEnd"/>
            <w:r w:rsidRPr="004A6740">
              <w:rPr>
                <w:color w:val="000000"/>
                <w:lang w:val="en-US"/>
              </w:rPr>
              <w:t xml:space="preserve"> compounds and </w:t>
            </w:r>
            <w:proofErr w:type="spellStart"/>
            <w:r w:rsidRPr="004A6740">
              <w:rPr>
                <w:color w:val="000000"/>
                <w:lang w:val="en-US"/>
              </w:rPr>
              <w:t>cyanogenetic</w:t>
            </w:r>
            <w:proofErr w:type="spellEnd"/>
            <w:r w:rsidRPr="004A6740">
              <w:rPr>
                <w:color w:val="000000"/>
                <w:lang w:val="en-US"/>
              </w:rPr>
              <w:t xml:space="preserve"> glycosides. Uses in medicine.</w:t>
            </w:r>
          </w:p>
        </w:tc>
        <w:tc>
          <w:tcPr>
            <w:tcW w:w="857" w:type="dxa"/>
          </w:tcPr>
          <w:p w:rsidR="004A6740" w:rsidRPr="004A6740" w:rsidRDefault="004A6740" w:rsidP="004A6740">
            <w:pPr>
              <w:pStyle w:val="a9"/>
              <w:jc w:val="center"/>
              <w:rPr>
                <w:lang w:val="en-US"/>
              </w:rPr>
            </w:pPr>
            <w:r w:rsidRPr="004A6740">
              <w:rPr>
                <w:lang w:val="en-US"/>
              </w:rPr>
              <w:t>2</w:t>
            </w:r>
          </w:p>
        </w:tc>
      </w:tr>
      <w:tr w:rsidR="004A6740" w:rsidRPr="004A6740" w:rsidTr="006F6C31">
        <w:trPr>
          <w:jc w:val="center"/>
        </w:trPr>
        <w:tc>
          <w:tcPr>
            <w:tcW w:w="567" w:type="dxa"/>
          </w:tcPr>
          <w:p w:rsidR="004A6740" w:rsidRPr="004A6740" w:rsidRDefault="004A6740" w:rsidP="004A6740">
            <w:pPr>
              <w:pStyle w:val="a9"/>
              <w:jc w:val="center"/>
              <w:rPr>
                <w:lang w:val="uk-UA"/>
              </w:rPr>
            </w:pPr>
            <w:r w:rsidRPr="004A6740">
              <w:rPr>
                <w:lang w:val="en-US"/>
              </w:rPr>
              <w:t>10</w:t>
            </w:r>
            <w:r w:rsidRPr="004A6740">
              <w:rPr>
                <w:lang w:val="uk-UA"/>
              </w:rPr>
              <w:t>.</w:t>
            </w:r>
          </w:p>
        </w:tc>
        <w:tc>
          <w:tcPr>
            <w:tcW w:w="7791" w:type="dxa"/>
          </w:tcPr>
          <w:p w:rsidR="004A6740" w:rsidRPr="004A6740" w:rsidRDefault="004A6740" w:rsidP="004A6740">
            <w:pPr>
              <w:pStyle w:val="a9"/>
              <w:jc w:val="both"/>
              <w:rPr>
                <w:lang w:val="en-US"/>
              </w:rPr>
            </w:pPr>
            <w:proofErr w:type="spellStart"/>
            <w:r w:rsidRPr="004A6740">
              <w:rPr>
                <w:color w:val="000000"/>
                <w:lang w:val="en-US"/>
              </w:rPr>
              <w:t>Saponins</w:t>
            </w:r>
            <w:proofErr w:type="spellEnd"/>
            <w:r w:rsidRPr="004A6740">
              <w:rPr>
                <w:color w:val="000000"/>
                <w:lang w:val="en-US"/>
              </w:rPr>
              <w:t xml:space="preserve">. Peculiarities of classification. Physical and chemical properties. Methods of analyses. Pharmacological action. Plants and medicinal plant materials containing </w:t>
            </w:r>
            <w:proofErr w:type="spellStart"/>
            <w:r w:rsidRPr="004A6740">
              <w:rPr>
                <w:color w:val="000000"/>
                <w:lang w:val="en-US"/>
              </w:rPr>
              <w:t>saponins</w:t>
            </w:r>
            <w:proofErr w:type="spellEnd"/>
            <w:r w:rsidRPr="004A6740">
              <w:rPr>
                <w:color w:val="000000"/>
                <w:lang w:val="en-US"/>
              </w:rPr>
              <w:t>. Uses in medicine.</w:t>
            </w:r>
          </w:p>
        </w:tc>
        <w:tc>
          <w:tcPr>
            <w:tcW w:w="857" w:type="dxa"/>
          </w:tcPr>
          <w:p w:rsidR="004A6740" w:rsidRPr="004A6740" w:rsidRDefault="004A6740" w:rsidP="004A6740">
            <w:pPr>
              <w:pStyle w:val="a9"/>
              <w:jc w:val="center"/>
              <w:rPr>
                <w:lang w:val="en-US"/>
              </w:rPr>
            </w:pPr>
            <w:r w:rsidRPr="004A6740">
              <w:rPr>
                <w:lang w:val="en-US"/>
              </w:rPr>
              <w:t>2</w:t>
            </w:r>
          </w:p>
        </w:tc>
      </w:tr>
      <w:tr w:rsidR="004A6740" w:rsidRPr="004A6740" w:rsidTr="006F6C31">
        <w:trPr>
          <w:jc w:val="center"/>
        </w:trPr>
        <w:tc>
          <w:tcPr>
            <w:tcW w:w="567" w:type="dxa"/>
          </w:tcPr>
          <w:p w:rsidR="004A6740" w:rsidRPr="004A6740" w:rsidRDefault="004A6740" w:rsidP="004A6740">
            <w:pPr>
              <w:pStyle w:val="a9"/>
              <w:jc w:val="center"/>
              <w:rPr>
                <w:lang w:val="uk-UA"/>
              </w:rPr>
            </w:pPr>
            <w:r w:rsidRPr="004A6740">
              <w:rPr>
                <w:lang w:val="en-US"/>
              </w:rPr>
              <w:t>11</w:t>
            </w:r>
            <w:r w:rsidRPr="004A6740">
              <w:rPr>
                <w:lang w:val="uk-UA"/>
              </w:rPr>
              <w:t>.</w:t>
            </w:r>
          </w:p>
        </w:tc>
        <w:tc>
          <w:tcPr>
            <w:tcW w:w="7791" w:type="dxa"/>
          </w:tcPr>
          <w:p w:rsidR="004A6740" w:rsidRPr="004A6740" w:rsidRDefault="004A6740" w:rsidP="004A6740">
            <w:pPr>
              <w:pStyle w:val="a9"/>
              <w:jc w:val="both"/>
              <w:rPr>
                <w:lang w:val="en-US"/>
              </w:rPr>
            </w:pPr>
            <w:proofErr w:type="spellStart"/>
            <w:r w:rsidRPr="004A6740">
              <w:rPr>
                <w:lang w:val="en-US"/>
              </w:rPr>
              <w:t>Cardiosteroids</w:t>
            </w:r>
            <w:proofErr w:type="spellEnd"/>
            <w:r w:rsidRPr="004A6740">
              <w:rPr>
                <w:lang w:val="en-US"/>
              </w:rPr>
              <w:t>. Classification, p</w:t>
            </w:r>
            <w:r w:rsidRPr="004A6740">
              <w:rPr>
                <w:color w:val="000000"/>
                <w:lang w:val="en-US"/>
              </w:rPr>
              <w:t xml:space="preserve">hysical and chemical properties. Methods of extraction, detection and quantitative determination.  Peculiarities of standardization. Plants and medicinal plant materials containing </w:t>
            </w:r>
            <w:proofErr w:type="spellStart"/>
            <w:r w:rsidRPr="004A6740">
              <w:rPr>
                <w:color w:val="000000"/>
                <w:lang w:val="en-US"/>
              </w:rPr>
              <w:t>cardiosteroids</w:t>
            </w:r>
            <w:proofErr w:type="spellEnd"/>
            <w:r w:rsidRPr="004A6740">
              <w:rPr>
                <w:color w:val="000000"/>
                <w:lang w:val="en-US"/>
              </w:rPr>
              <w:t>. Uses in medicine.</w:t>
            </w:r>
          </w:p>
        </w:tc>
        <w:tc>
          <w:tcPr>
            <w:tcW w:w="857" w:type="dxa"/>
          </w:tcPr>
          <w:p w:rsidR="004A6740" w:rsidRPr="004A6740" w:rsidRDefault="004A6740" w:rsidP="004A6740">
            <w:pPr>
              <w:pStyle w:val="a9"/>
              <w:jc w:val="center"/>
              <w:rPr>
                <w:lang w:val="en-US"/>
              </w:rPr>
            </w:pPr>
            <w:r w:rsidRPr="004A6740">
              <w:rPr>
                <w:lang w:val="en-US"/>
              </w:rPr>
              <w:t>2</w:t>
            </w:r>
          </w:p>
        </w:tc>
      </w:tr>
      <w:tr w:rsidR="004A6740" w:rsidRPr="004A6740" w:rsidTr="006F6C31">
        <w:trPr>
          <w:jc w:val="center"/>
        </w:trPr>
        <w:tc>
          <w:tcPr>
            <w:tcW w:w="567" w:type="dxa"/>
          </w:tcPr>
          <w:p w:rsidR="004A6740" w:rsidRPr="004A6740" w:rsidRDefault="004A6740" w:rsidP="004A6740">
            <w:pPr>
              <w:pStyle w:val="a9"/>
              <w:rPr>
                <w:lang w:val="en-US"/>
              </w:rPr>
            </w:pPr>
          </w:p>
        </w:tc>
        <w:tc>
          <w:tcPr>
            <w:tcW w:w="7791" w:type="dxa"/>
          </w:tcPr>
          <w:p w:rsidR="004A6740" w:rsidRPr="004A6740" w:rsidRDefault="004A6740" w:rsidP="004A6740">
            <w:pPr>
              <w:pStyle w:val="a9"/>
              <w:jc w:val="right"/>
              <w:rPr>
                <w:b/>
                <w:lang w:val="uk-UA"/>
              </w:rPr>
            </w:pPr>
            <w:r w:rsidRPr="004A6740">
              <w:rPr>
                <w:b/>
                <w:lang w:val="en-US"/>
              </w:rPr>
              <w:t>Total</w:t>
            </w:r>
            <w:r w:rsidRPr="004A6740">
              <w:rPr>
                <w:b/>
                <w:lang w:val="uk-UA"/>
              </w:rPr>
              <w:t>:</w:t>
            </w:r>
          </w:p>
        </w:tc>
        <w:tc>
          <w:tcPr>
            <w:tcW w:w="857" w:type="dxa"/>
          </w:tcPr>
          <w:p w:rsidR="004A6740" w:rsidRPr="004A6740" w:rsidRDefault="004A6740" w:rsidP="004A6740">
            <w:pPr>
              <w:pStyle w:val="a9"/>
              <w:jc w:val="center"/>
              <w:rPr>
                <w:b/>
                <w:lang w:val="en-US"/>
              </w:rPr>
            </w:pPr>
            <w:r w:rsidRPr="004A6740">
              <w:rPr>
                <w:b/>
                <w:lang w:val="en-US"/>
              </w:rPr>
              <w:t>22</w:t>
            </w:r>
          </w:p>
        </w:tc>
      </w:tr>
    </w:tbl>
    <w:p w:rsidR="004A6740" w:rsidRPr="004A6740" w:rsidRDefault="004A6740" w:rsidP="004A6740">
      <w:pPr>
        <w:spacing w:line="240" w:lineRule="auto"/>
        <w:jc w:val="center"/>
        <w:rPr>
          <w:rFonts w:ascii="Times New Roman" w:hAnsi="Times New Roman" w:cs="Times New Roman"/>
          <w:b/>
          <w:sz w:val="20"/>
          <w:szCs w:val="20"/>
          <w:lang w:val="uk-UA"/>
        </w:rPr>
      </w:pPr>
      <w:r w:rsidRPr="004A6740">
        <w:rPr>
          <w:rFonts w:ascii="Times New Roman" w:hAnsi="Times New Roman" w:cs="Times New Roman"/>
          <w:b/>
          <w:sz w:val="20"/>
          <w:szCs w:val="20"/>
          <w:lang w:val="en-US"/>
        </w:rPr>
        <w:t>Thematic plan</w:t>
      </w:r>
      <w:r w:rsidRPr="004A6740">
        <w:rPr>
          <w:rFonts w:ascii="Times New Roman" w:hAnsi="Times New Roman" w:cs="Times New Roman"/>
          <w:b/>
          <w:sz w:val="20"/>
          <w:szCs w:val="20"/>
          <w:lang w:val="uk-UA"/>
        </w:rPr>
        <w:t xml:space="preserve"> </w:t>
      </w:r>
      <w:r w:rsidRPr="004A6740">
        <w:rPr>
          <w:rFonts w:ascii="Times New Roman" w:hAnsi="Times New Roman" w:cs="Times New Roman"/>
          <w:b/>
          <w:sz w:val="20"/>
          <w:szCs w:val="20"/>
          <w:lang w:val="en-US"/>
        </w:rPr>
        <w:t>of laboratory works</w:t>
      </w:r>
      <w:r w:rsidRPr="004A6740">
        <w:rPr>
          <w:rFonts w:ascii="Times New Roman" w:hAnsi="Times New Roman" w:cs="Times New Roman"/>
          <w:b/>
          <w:sz w:val="20"/>
          <w:szCs w:val="20"/>
          <w:lang w:val="uk-UA"/>
        </w:rPr>
        <w:t xml:space="preserve"> </w:t>
      </w:r>
    </w:p>
    <w:p w:rsidR="004A6740" w:rsidRPr="004A6740" w:rsidRDefault="004A6740" w:rsidP="004A6740">
      <w:pPr>
        <w:spacing w:line="240" w:lineRule="auto"/>
        <w:jc w:val="center"/>
        <w:rPr>
          <w:rFonts w:ascii="Times New Roman" w:hAnsi="Times New Roman" w:cs="Times New Roman"/>
          <w:b/>
          <w:sz w:val="20"/>
          <w:szCs w:val="20"/>
          <w:lang w:val="uk-UA"/>
        </w:rPr>
      </w:pPr>
      <w:proofErr w:type="gramStart"/>
      <w:r w:rsidRPr="004A6740">
        <w:rPr>
          <w:rFonts w:ascii="Times New Roman" w:hAnsi="Times New Roman" w:cs="Times New Roman"/>
          <w:b/>
          <w:sz w:val="20"/>
          <w:szCs w:val="20"/>
          <w:lang w:val="en-US"/>
        </w:rPr>
        <w:t>on</w:t>
      </w:r>
      <w:proofErr w:type="gramEnd"/>
      <w:r w:rsidRPr="004A6740">
        <w:rPr>
          <w:rFonts w:ascii="Times New Roman" w:hAnsi="Times New Roman" w:cs="Times New Roman"/>
          <w:b/>
          <w:sz w:val="20"/>
          <w:szCs w:val="20"/>
          <w:lang w:val="en-US"/>
        </w:rPr>
        <w:t xml:space="preserve"> </w:t>
      </w:r>
      <w:proofErr w:type="spellStart"/>
      <w:r w:rsidRPr="004A6740">
        <w:rPr>
          <w:rFonts w:ascii="Times New Roman" w:hAnsi="Times New Roman" w:cs="Times New Roman"/>
          <w:b/>
          <w:sz w:val="20"/>
          <w:szCs w:val="20"/>
          <w:lang w:val="en-US"/>
        </w:rPr>
        <w:t>Pharmacognosy</w:t>
      </w:r>
      <w:proofErr w:type="spellEnd"/>
      <w:r w:rsidRPr="004A6740">
        <w:rPr>
          <w:rFonts w:ascii="Times New Roman" w:hAnsi="Times New Roman" w:cs="Times New Roman"/>
          <w:b/>
          <w:sz w:val="20"/>
          <w:szCs w:val="20"/>
          <w:lang w:val="uk-UA"/>
        </w:rPr>
        <w:t xml:space="preserve"> </w:t>
      </w:r>
    </w:p>
    <w:p w:rsidR="004A6740" w:rsidRPr="004A6740" w:rsidRDefault="004A6740" w:rsidP="004A6740">
      <w:pPr>
        <w:spacing w:line="240" w:lineRule="auto"/>
        <w:jc w:val="center"/>
        <w:rPr>
          <w:rFonts w:ascii="Times New Roman" w:hAnsi="Times New Roman" w:cs="Times New Roman"/>
          <w:sz w:val="20"/>
          <w:szCs w:val="20"/>
          <w:lang w:val="uk-UA"/>
        </w:rPr>
      </w:pPr>
      <w:proofErr w:type="gramStart"/>
      <w:r w:rsidRPr="004A6740">
        <w:rPr>
          <w:rFonts w:ascii="Times New Roman" w:hAnsi="Times New Roman" w:cs="Times New Roman"/>
          <w:sz w:val="20"/>
          <w:szCs w:val="20"/>
          <w:lang w:val="en-US"/>
        </w:rPr>
        <w:t>for</w:t>
      </w:r>
      <w:proofErr w:type="gramEnd"/>
      <w:r w:rsidRPr="004A6740">
        <w:rPr>
          <w:rFonts w:ascii="Times New Roman" w:hAnsi="Times New Roman" w:cs="Times New Roman"/>
          <w:sz w:val="20"/>
          <w:szCs w:val="20"/>
          <w:lang w:val="en-US"/>
        </w:rPr>
        <w:t xml:space="preserve"> the students of </w:t>
      </w:r>
      <w:r w:rsidRPr="004A6740">
        <w:rPr>
          <w:rFonts w:ascii="Times New Roman" w:hAnsi="Times New Roman" w:cs="Times New Roman"/>
          <w:sz w:val="20"/>
          <w:szCs w:val="20"/>
          <w:lang w:val="uk-UA"/>
        </w:rPr>
        <w:t xml:space="preserve"> ІІІ</w:t>
      </w:r>
      <w:r w:rsidRPr="004A6740">
        <w:rPr>
          <w:rFonts w:ascii="Times New Roman" w:hAnsi="Times New Roman" w:cs="Times New Roman"/>
          <w:sz w:val="20"/>
          <w:szCs w:val="20"/>
          <w:lang w:val="en-US"/>
        </w:rPr>
        <w:t xml:space="preserve"> course</w:t>
      </w:r>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GB"/>
        </w:rPr>
        <w:t xml:space="preserve">of pharmaceutical </w:t>
      </w:r>
      <w:r w:rsidRPr="004A6740">
        <w:rPr>
          <w:rFonts w:ascii="Times New Roman" w:hAnsi="Times New Roman" w:cs="Times New Roman"/>
          <w:sz w:val="20"/>
          <w:szCs w:val="20"/>
          <w:lang w:val="en-US"/>
        </w:rPr>
        <w:t>faculty</w:t>
      </w:r>
      <w:r w:rsidRPr="004A6740">
        <w:rPr>
          <w:rFonts w:ascii="Times New Roman" w:hAnsi="Times New Roman" w:cs="Times New Roman"/>
          <w:sz w:val="20"/>
          <w:szCs w:val="20"/>
          <w:lang w:val="en-GB"/>
        </w:rPr>
        <w:t xml:space="preserve"> </w:t>
      </w:r>
    </w:p>
    <w:p w:rsidR="004A6740" w:rsidRPr="004A6740" w:rsidRDefault="004A6740" w:rsidP="004A6740">
      <w:pPr>
        <w:spacing w:line="240" w:lineRule="auto"/>
        <w:jc w:val="center"/>
        <w:rPr>
          <w:rFonts w:ascii="Times New Roman" w:hAnsi="Times New Roman" w:cs="Times New Roman"/>
          <w:sz w:val="20"/>
          <w:szCs w:val="20"/>
          <w:lang w:val="uk-UA"/>
        </w:rPr>
      </w:pPr>
      <w:proofErr w:type="gramStart"/>
      <w:r w:rsidRPr="004A6740">
        <w:rPr>
          <w:rFonts w:ascii="Times New Roman" w:hAnsi="Times New Roman" w:cs="Times New Roman"/>
          <w:sz w:val="20"/>
          <w:szCs w:val="20"/>
          <w:lang w:val="en-GB"/>
        </w:rPr>
        <w:t>for</w:t>
      </w:r>
      <w:proofErr w:type="gramEnd"/>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 xml:space="preserve">autumn </w:t>
      </w:r>
      <w:r w:rsidRPr="004A6740">
        <w:rPr>
          <w:rFonts w:ascii="Times New Roman" w:hAnsi="Times New Roman" w:cs="Times New Roman"/>
          <w:sz w:val="20"/>
          <w:szCs w:val="20"/>
          <w:lang w:val="en-GB"/>
        </w:rPr>
        <w:t>semester 20</w:t>
      </w:r>
      <w:r w:rsidRPr="004A6740">
        <w:rPr>
          <w:rFonts w:ascii="Times New Roman" w:hAnsi="Times New Roman" w:cs="Times New Roman"/>
          <w:sz w:val="20"/>
          <w:szCs w:val="20"/>
          <w:lang w:val="en-US"/>
        </w:rPr>
        <w:t>12</w:t>
      </w:r>
      <w:r w:rsidRPr="004A6740">
        <w:rPr>
          <w:rFonts w:ascii="Times New Roman" w:hAnsi="Times New Roman" w:cs="Times New Roman"/>
          <w:sz w:val="20"/>
          <w:szCs w:val="20"/>
          <w:lang w:val="en-GB"/>
        </w:rPr>
        <w:t>-20</w:t>
      </w:r>
      <w:r w:rsidRPr="004A6740">
        <w:rPr>
          <w:rFonts w:ascii="Times New Roman" w:hAnsi="Times New Roman" w:cs="Times New Roman"/>
          <w:sz w:val="20"/>
          <w:szCs w:val="20"/>
          <w:lang w:val="en-US"/>
        </w:rPr>
        <w:t>13</w:t>
      </w:r>
      <w:r w:rsidRPr="004A6740">
        <w:rPr>
          <w:rFonts w:ascii="Times New Roman" w:hAnsi="Times New Roman" w:cs="Times New Roman"/>
          <w:sz w:val="20"/>
          <w:szCs w:val="20"/>
          <w:lang w:val="en-GB"/>
        </w:rPr>
        <w:t xml:space="preserve"> study years</w:t>
      </w:r>
    </w:p>
    <w:p w:rsidR="004A6740" w:rsidRPr="004A6740" w:rsidRDefault="004A6740" w:rsidP="004A6740">
      <w:pPr>
        <w:spacing w:line="240" w:lineRule="auto"/>
        <w:jc w:val="center"/>
        <w:rPr>
          <w:rFonts w:ascii="Times New Roman" w:hAnsi="Times New Roman" w:cs="Times New Roman"/>
          <w:sz w:val="20"/>
          <w:szCs w:val="20"/>
          <w:lang w:val="uk-UA"/>
        </w:rPr>
      </w:pPr>
    </w:p>
    <w:tbl>
      <w:tblPr>
        <w:tblW w:w="960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8035"/>
        <w:gridCol w:w="926"/>
      </w:tblGrid>
      <w:tr w:rsidR="004A6740" w:rsidRPr="004A6740" w:rsidTr="006F6C31">
        <w:trPr>
          <w:jc w:val="center"/>
        </w:trPr>
        <w:tc>
          <w:tcPr>
            <w:tcW w:w="456" w:type="dxa"/>
          </w:tcPr>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uk-UA"/>
              </w:rPr>
              <w:t>№№</w:t>
            </w:r>
          </w:p>
        </w:tc>
        <w:tc>
          <w:tcPr>
            <w:tcW w:w="7482" w:type="dxa"/>
          </w:tcPr>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en-US"/>
              </w:rPr>
              <w:t>Themes of laboratory works</w:t>
            </w:r>
          </w:p>
          <w:p w:rsidR="004A6740" w:rsidRPr="004A6740" w:rsidRDefault="004A6740" w:rsidP="004A6740">
            <w:pPr>
              <w:spacing w:line="240" w:lineRule="auto"/>
              <w:jc w:val="center"/>
              <w:rPr>
                <w:rFonts w:ascii="Times New Roman" w:hAnsi="Times New Roman" w:cs="Times New Roman"/>
                <w:sz w:val="20"/>
                <w:szCs w:val="20"/>
                <w:lang w:val="uk-UA"/>
              </w:rPr>
            </w:pPr>
          </w:p>
        </w:tc>
        <w:tc>
          <w:tcPr>
            <w:tcW w:w="862" w:type="dxa"/>
          </w:tcPr>
          <w:p w:rsidR="004A6740" w:rsidRPr="004A6740" w:rsidRDefault="004A6740" w:rsidP="004A6740">
            <w:pPr>
              <w:spacing w:line="240" w:lineRule="auto"/>
              <w:jc w:val="center"/>
              <w:rPr>
                <w:rFonts w:ascii="Times New Roman" w:hAnsi="Times New Roman" w:cs="Times New Roman"/>
                <w:sz w:val="20"/>
                <w:szCs w:val="20"/>
              </w:rPr>
            </w:pPr>
            <w:r w:rsidRPr="004A6740">
              <w:rPr>
                <w:rFonts w:ascii="Times New Roman" w:hAnsi="Times New Roman" w:cs="Times New Roman"/>
                <w:sz w:val="20"/>
                <w:szCs w:val="20"/>
                <w:lang w:val="en-US"/>
              </w:rPr>
              <w:t>Hours</w:t>
            </w:r>
          </w:p>
        </w:tc>
      </w:tr>
      <w:tr w:rsidR="004A6740" w:rsidRPr="004A6740" w:rsidTr="006F6C31">
        <w:trPr>
          <w:trHeight w:val="1280"/>
          <w:jc w:val="center"/>
        </w:trPr>
        <w:tc>
          <w:tcPr>
            <w:tcW w:w="456" w:type="dxa"/>
          </w:tcPr>
          <w:p w:rsidR="004A6740" w:rsidRPr="004A6740" w:rsidRDefault="004A6740" w:rsidP="004A6740">
            <w:pPr>
              <w:spacing w:line="240" w:lineRule="auto"/>
              <w:jc w:val="center"/>
              <w:rPr>
                <w:rFonts w:ascii="Times New Roman" w:hAnsi="Times New Roman" w:cs="Times New Roman"/>
                <w:sz w:val="20"/>
                <w:szCs w:val="20"/>
                <w:lang w:val="en-US"/>
              </w:rPr>
            </w:pPr>
          </w:p>
          <w:p w:rsidR="004A6740" w:rsidRPr="004A6740" w:rsidRDefault="004A6740" w:rsidP="004A6740">
            <w:pPr>
              <w:spacing w:line="240" w:lineRule="auto"/>
              <w:jc w:val="center"/>
              <w:rPr>
                <w:rFonts w:ascii="Times New Roman" w:hAnsi="Times New Roman" w:cs="Times New Roman"/>
                <w:sz w:val="20"/>
                <w:szCs w:val="20"/>
                <w:lang w:val="en-US"/>
              </w:rPr>
            </w:pPr>
          </w:p>
          <w:p w:rsidR="004A6740" w:rsidRPr="004A6740" w:rsidRDefault="004A6740" w:rsidP="004A6740">
            <w:pPr>
              <w:spacing w:line="240" w:lineRule="auto"/>
              <w:jc w:val="center"/>
              <w:rPr>
                <w:rFonts w:ascii="Times New Roman" w:hAnsi="Times New Roman" w:cs="Times New Roman"/>
                <w:sz w:val="20"/>
                <w:szCs w:val="20"/>
                <w:lang w:val="en-US"/>
              </w:rPr>
            </w:pPr>
          </w:p>
          <w:p w:rsidR="004A6740" w:rsidRPr="004A6740" w:rsidRDefault="004A6740" w:rsidP="004A6740">
            <w:pPr>
              <w:spacing w:line="240" w:lineRule="auto"/>
              <w:jc w:val="center"/>
              <w:rPr>
                <w:rFonts w:ascii="Times New Roman" w:hAnsi="Times New Roman" w:cs="Times New Roman"/>
                <w:sz w:val="20"/>
                <w:szCs w:val="20"/>
                <w:lang w:val="en-US"/>
              </w:rPr>
            </w:pPr>
          </w:p>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1</w:t>
            </w:r>
            <w:r w:rsidRPr="004A6740">
              <w:rPr>
                <w:rFonts w:ascii="Times New Roman" w:hAnsi="Times New Roman" w:cs="Times New Roman"/>
                <w:sz w:val="20"/>
                <w:szCs w:val="20"/>
                <w:lang w:val="uk-UA"/>
              </w:rPr>
              <w:t>.</w:t>
            </w:r>
          </w:p>
        </w:tc>
        <w:tc>
          <w:tcPr>
            <w:tcW w:w="7482" w:type="dxa"/>
          </w:tcPr>
          <w:p w:rsidR="004A6740" w:rsidRPr="004A6740" w:rsidRDefault="004A6740" w:rsidP="004A6740">
            <w:pPr>
              <w:pStyle w:val="4"/>
              <w:keepNext w:val="0"/>
              <w:shd w:val="clear" w:color="auto" w:fill="FFFFFF"/>
              <w:autoSpaceDE w:val="0"/>
              <w:autoSpaceDN w:val="0"/>
              <w:adjustRightInd w:val="0"/>
              <w:jc w:val="both"/>
              <w:rPr>
                <w:color w:val="000000"/>
                <w:sz w:val="20"/>
                <w:lang w:val="en-US"/>
              </w:rPr>
            </w:pPr>
            <w:proofErr w:type="gramStart"/>
            <w:r w:rsidRPr="004A6740">
              <w:rPr>
                <w:sz w:val="20"/>
                <w:lang w:val="en-US"/>
              </w:rPr>
              <w:lastRenderedPageBreak/>
              <w:t>Unit 1.</w:t>
            </w:r>
            <w:proofErr w:type="gramEnd"/>
            <w:r w:rsidRPr="004A6740">
              <w:rPr>
                <w:sz w:val="20"/>
                <w:lang w:val="en-US"/>
              </w:rPr>
              <w:t xml:space="preserve"> </w:t>
            </w:r>
            <w:proofErr w:type="gramStart"/>
            <w:r w:rsidRPr="004A6740">
              <w:rPr>
                <w:sz w:val="20"/>
                <w:lang w:val="en-US"/>
              </w:rPr>
              <w:t xml:space="preserve">General part of </w:t>
            </w:r>
            <w:proofErr w:type="spellStart"/>
            <w:r w:rsidRPr="004A6740">
              <w:rPr>
                <w:sz w:val="20"/>
                <w:lang w:val="en-US"/>
              </w:rPr>
              <w:t>Pharmacognosy</w:t>
            </w:r>
            <w:proofErr w:type="spellEnd"/>
            <w:r w:rsidRPr="004A6740">
              <w:rPr>
                <w:sz w:val="20"/>
                <w:lang w:val="en-US"/>
              </w:rPr>
              <w:t>.</w:t>
            </w:r>
            <w:proofErr w:type="gramEnd"/>
            <w:r w:rsidRPr="004A6740">
              <w:rPr>
                <w:sz w:val="20"/>
                <w:lang w:val="en-US"/>
              </w:rPr>
              <w:t xml:space="preserve"> </w:t>
            </w:r>
            <w:proofErr w:type="gramStart"/>
            <w:r w:rsidRPr="004A6740">
              <w:rPr>
                <w:sz w:val="20"/>
                <w:lang w:val="en-US"/>
              </w:rPr>
              <w:t>Medicinal p</w:t>
            </w:r>
            <w:r w:rsidRPr="004A6740">
              <w:rPr>
                <w:color w:val="000000"/>
                <w:sz w:val="20"/>
                <w:lang w:val="en-US"/>
              </w:rPr>
              <w:t xml:space="preserve">lants and medicinal plant materials (MPM) containing </w:t>
            </w:r>
            <w:r w:rsidRPr="004A6740">
              <w:rPr>
                <w:sz w:val="20"/>
                <w:lang w:val="en-US"/>
              </w:rPr>
              <w:t>polysaccharides</w:t>
            </w:r>
            <w:r w:rsidRPr="004A6740">
              <w:rPr>
                <w:color w:val="000000"/>
                <w:sz w:val="20"/>
                <w:lang w:val="en-US"/>
              </w:rPr>
              <w:t xml:space="preserve">, vitamins, </w:t>
            </w:r>
            <w:proofErr w:type="spellStart"/>
            <w:r w:rsidRPr="004A6740">
              <w:rPr>
                <w:color w:val="000000"/>
                <w:sz w:val="20"/>
                <w:lang w:val="en-US"/>
              </w:rPr>
              <w:t>glucosinolate</w:t>
            </w:r>
            <w:proofErr w:type="spellEnd"/>
            <w:r w:rsidRPr="004A6740">
              <w:rPr>
                <w:color w:val="000000"/>
                <w:sz w:val="20"/>
                <w:lang w:val="en-US"/>
              </w:rPr>
              <w:t xml:space="preserve"> compounds, </w:t>
            </w:r>
            <w:proofErr w:type="spellStart"/>
            <w:r w:rsidRPr="004A6740">
              <w:rPr>
                <w:color w:val="000000"/>
                <w:sz w:val="20"/>
                <w:lang w:val="en-US"/>
              </w:rPr>
              <w:t>cyanogenetic</w:t>
            </w:r>
            <w:proofErr w:type="spellEnd"/>
            <w:r w:rsidRPr="004A6740">
              <w:rPr>
                <w:color w:val="000000"/>
                <w:sz w:val="20"/>
                <w:lang w:val="en-US"/>
              </w:rPr>
              <w:t xml:space="preserve"> glycosides, organic acids.</w:t>
            </w:r>
            <w:proofErr w:type="gramEnd"/>
            <w:r w:rsidRPr="004A6740">
              <w:rPr>
                <w:color w:val="000000"/>
                <w:sz w:val="20"/>
                <w:lang w:val="en-US"/>
              </w:rPr>
              <w:t xml:space="preserve"> </w:t>
            </w:r>
            <w:proofErr w:type="gramStart"/>
            <w:r w:rsidRPr="004A6740">
              <w:rPr>
                <w:color w:val="000000"/>
                <w:sz w:val="20"/>
                <w:lang w:val="en-US"/>
              </w:rPr>
              <w:t>Materials of animal and plant origin yielding carbohydrates, lipids, peptides and vitamins.</w:t>
            </w:r>
            <w:proofErr w:type="gramEnd"/>
            <w:r w:rsidRPr="004A6740">
              <w:rPr>
                <w:color w:val="000000"/>
                <w:sz w:val="20"/>
                <w:lang w:val="en-US"/>
              </w:rPr>
              <w:t xml:space="preserve"> </w:t>
            </w:r>
          </w:p>
          <w:p w:rsidR="004A6740" w:rsidRPr="004A6740" w:rsidRDefault="004A6740" w:rsidP="004A6740">
            <w:pPr>
              <w:pStyle w:val="4"/>
              <w:keepNext w:val="0"/>
              <w:shd w:val="clear" w:color="auto" w:fill="FFFFFF"/>
              <w:autoSpaceDE w:val="0"/>
              <w:autoSpaceDN w:val="0"/>
              <w:adjustRightInd w:val="0"/>
              <w:jc w:val="both"/>
              <w:rPr>
                <w:b/>
                <w:sz w:val="20"/>
                <w:lang w:val="en-US"/>
              </w:rPr>
            </w:pPr>
            <w:r w:rsidRPr="004A6740">
              <w:rPr>
                <w:b/>
                <w:sz w:val="20"/>
                <w:lang w:val="en-US"/>
              </w:rPr>
              <w:t>Macroscopic analysis of entire MPM of various morphological groups</w:t>
            </w:r>
          </w:p>
        </w:tc>
        <w:tc>
          <w:tcPr>
            <w:tcW w:w="862" w:type="dxa"/>
          </w:tcPr>
          <w:p w:rsidR="004A6740" w:rsidRPr="004A6740" w:rsidRDefault="004A6740" w:rsidP="004A6740">
            <w:pPr>
              <w:pStyle w:val="4"/>
              <w:keepNext w:val="0"/>
              <w:shd w:val="clear" w:color="auto" w:fill="FFFFFF"/>
              <w:autoSpaceDE w:val="0"/>
              <w:autoSpaceDN w:val="0"/>
              <w:adjustRightInd w:val="0"/>
              <w:rPr>
                <w:b/>
                <w:sz w:val="20"/>
                <w:lang w:val="en-US"/>
              </w:rPr>
            </w:pPr>
          </w:p>
          <w:p w:rsidR="004A6740" w:rsidRPr="004A6740" w:rsidRDefault="004A6740" w:rsidP="004A6740">
            <w:pPr>
              <w:pStyle w:val="4"/>
              <w:keepNext w:val="0"/>
              <w:shd w:val="clear" w:color="auto" w:fill="FFFFFF"/>
              <w:autoSpaceDE w:val="0"/>
              <w:autoSpaceDN w:val="0"/>
              <w:adjustRightInd w:val="0"/>
              <w:rPr>
                <w:b/>
                <w:sz w:val="20"/>
                <w:lang w:val="en-US"/>
              </w:rPr>
            </w:pPr>
          </w:p>
          <w:p w:rsidR="004A6740" w:rsidRPr="004A6740" w:rsidRDefault="004A6740" w:rsidP="004A6740">
            <w:pPr>
              <w:pStyle w:val="4"/>
              <w:keepNext w:val="0"/>
              <w:shd w:val="clear" w:color="auto" w:fill="FFFFFF"/>
              <w:autoSpaceDE w:val="0"/>
              <w:autoSpaceDN w:val="0"/>
              <w:adjustRightInd w:val="0"/>
              <w:rPr>
                <w:b/>
                <w:sz w:val="20"/>
                <w:lang w:val="en-US"/>
              </w:rPr>
            </w:pPr>
          </w:p>
          <w:p w:rsidR="004A6740" w:rsidRPr="004A6740" w:rsidRDefault="004A6740" w:rsidP="004A6740">
            <w:pPr>
              <w:pStyle w:val="4"/>
              <w:keepNext w:val="0"/>
              <w:shd w:val="clear" w:color="auto" w:fill="FFFFFF"/>
              <w:autoSpaceDE w:val="0"/>
              <w:autoSpaceDN w:val="0"/>
              <w:adjustRightInd w:val="0"/>
              <w:rPr>
                <w:b/>
                <w:sz w:val="20"/>
                <w:lang w:val="en-US"/>
              </w:rPr>
            </w:pPr>
          </w:p>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 xml:space="preserve">    4</w:t>
            </w:r>
          </w:p>
        </w:tc>
      </w:tr>
      <w:tr w:rsidR="004A6740" w:rsidRPr="004A6740" w:rsidTr="006F6C31">
        <w:trPr>
          <w:jc w:val="center"/>
        </w:trPr>
        <w:tc>
          <w:tcPr>
            <w:tcW w:w="456"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lang w:val="en-US"/>
              </w:rPr>
              <w:lastRenderedPageBreak/>
              <w:t>2</w:t>
            </w:r>
            <w:r w:rsidRPr="004A6740">
              <w:rPr>
                <w:b/>
                <w:sz w:val="20"/>
              </w:rPr>
              <w:t>.</w:t>
            </w:r>
          </w:p>
        </w:tc>
        <w:tc>
          <w:tcPr>
            <w:tcW w:w="7482" w:type="dxa"/>
          </w:tcPr>
          <w:p w:rsidR="004A6740" w:rsidRPr="004A6740" w:rsidRDefault="004A6740" w:rsidP="004A6740">
            <w:pPr>
              <w:pStyle w:val="4"/>
              <w:keepNext w:val="0"/>
              <w:shd w:val="clear" w:color="auto" w:fill="FFFFFF"/>
              <w:autoSpaceDE w:val="0"/>
              <w:autoSpaceDN w:val="0"/>
              <w:adjustRightInd w:val="0"/>
              <w:jc w:val="both"/>
              <w:rPr>
                <w:b/>
                <w:sz w:val="20"/>
                <w:lang w:val="en-US"/>
              </w:rPr>
            </w:pPr>
            <w:r w:rsidRPr="004A6740">
              <w:rPr>
                <w:b/>
                <w:sz w:val="20"/>
                <w:lang w:val="en-US"/>
              </w:rPr>
              <w:t xml:space="preserve">Macroscopic and microscopic analyses </w:t>
            </w:r>
            <w:r w:rsidRPr="004A6740">
              <w:rPr>
                <w:b/>
                <w:sz w:val="20"/>
                <w:lang w:val="en-GB"/>
              </w:rPr>
              <w:t xml:space="preserve">of crushed MPM </w:t>
            </w:r>
            <w:r w:rsidRPr="004A6740">
              <w:rPr>
                <w:b/>
                <w:sz w:val="20"/>
                <w:lang w:val="en-US"/>
              </w:rPr>
              <w:t>of the morphological group "herb</w:t>
            </w:r>
          </w:p>
        </w:tc>
        <w:tc>
          <w:tcPr>
            <w:tcW w:w="862" w:type="dxa"/>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4</w:t>
            </w:r>
          </w:p>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 xml:space="preserve"> </w:t>
            </w:r>
          </w:p>
        </w:tc>
      </w:tr>
      <w:tr w:rsidR="004A6740" w:rsidRPr="004A6740" w:rsidTr="006F6C31">
        <w:trPr>
          <w:jc w:val="center"/>
        </w:trPr>
        <w:tc>
          <w:tcPr>
            <w:tcW w:w="456"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lang w:val="en-US"/>
              </w:rPr>
              <w:t>3</w:t>
            </w:r>
            <w:r w:rsidRPr="004A6740">
              <w:rPr>
                <w:b/>
                <w:sz w:val="20"/>
              </w:rPr>
              <w:t>.</w:t>
            </w:r>
          </w:p>
        </w:tc>
        <w:tc>
          <w:tcPr>
            <w:tcW w:w="7482" w:type="dxa"/>
          </w:tcPr>
          <w:p w:rsidR="004A6740" w:rsidRPr="004A6740" w:rsidRDefault="004A6740" w:rsidP="004A6740">
            <w:pPr>
              <w:pStyle w:val="4"/>
              <w:keepNext w:val="0"/>
              <w:shd w:val="clear" w:color="auto" w:fill="FFFFFF"/>
              <w:autoSpaceDE w:val="0"/>
              <w:autoSpaceDN w:val="0"/>
              <w:adjustRightInd w:val="0"/>
              <w:jc w:val="both"/>
              <w:rPr>
                <w:b/>
                <w:sz w:val="20"/>
                <w:lang w:val="en-US"/>
              </w:rPr>
            </w:pPr>
            <w:r w:rsidRPr="004A6740">
              <w:rPr>
                <w:b/>
                <w:sz w:val="20"/>
                <w:lang w:val="en-US"/>
              </w:rPr>
              <w:t xml:space="preserve">Macroscopic and microscopic analyses </w:t>
            </w:r>
            <w:r w:rsidRPr="004A6740">
              <w:rPr>
                <w:b/>
                <w:sz w:val="20"/>
                <w:lang w:val="en-GB"/>
              </w:rPr>
              <w:t xml:space="preserve">of crushed MPM </w:t>
            </w:r>
            <w:r w:rsidRPr="004A6740">
              <w:rPr>
                <w:b/>
                <w:sz w:val="20"/>
                <w:lang w:val="en-US"/>
              </w:rPr>
              <w:t>of the morphological group "root</w:t>
            </w:r>
            <w:r w:rsidRPr="004A6740">
              <w:rPr>
                <w:b/>
                <w:sz w:val="20"/>
                <w:vertAlign w:val="superscript"/>
                <w:lang w:val="en-GB"/>
              </w:rPr>
              <w:t>”</w:t>
            </w:r>
          </w:p>
        </w:tc>
        <w:tc>
          <w:tcPr>
            <w:tcW w:w="862" w:type="dxa"/>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4</w:t>
            </w:r>
          </w:p>
        </w:tc>
      </w:tr>
      <w:tr w:rsidR="004A6740" w:rsidRPr="004A6740" w:rsidTr="006F6C31">
        <w:trPr>
          <w:jc w:val="center"/>
        </w:trPr>
        <w:tc>
          <w:tcPr>
            <w:tcW w:w="456"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lang w:val="en-US"/>
              </w:rPr>
              <w:t>4</w:t>
            </w:r>
            <w:r w:rsidRPr="004A6740">
              <w:rPr>
                <w:b/>
                <w:sz w:val="20"/>
              </w:rPr>
              <w:t>.</w:t>
            </w:r>
          </w:p>
        </w:tc>
        <w:tc>
          <w:tcPr>
            <w:tcW w:w="7482" w:type="dxa"/>
          </w:tcPr>
          <w:p w:rsidR="004A6740" w:rsidRPr="004A6740" w:rsidRDefault="004A6740" w:rsidP="004A6740">
            <w:pPr>
              <w:pStyle w:val="4"/>
              <w:keepNext w:val="0"/>
              <w:shd w:val="clear" w:color="auto" w:fill="FFFFFF"/>
              <w:autoSpaceDE w:val="0"/>
              <w:autoSpaceDN w:val="0"/>
              <w:adjustRightInd w:val="0"/>
              <w:jc w:val="both"/>
              <w:rPr>
                <w:b/>
                <w:sz w:val="20"/>
                <w:lang w:val="en-US"/>
              </w:rPr>
            </w:pPr>
            <w:r w:rsidRPr="004A6740">
              <w:rPr>
                <w:b/>
                <w:sz w:val="20"/>
                <w:lang w:val="en-US"/>
              </w:rPr>
              <w:t>Analysis of powdered MPM</w:t>
            </w:r>
          </w:p>
        </w:tc>
        <w:tc>
          <w:tcPr>
            <w:tcW w:w="862" w:type="dxa"/>
          </w:tcPr>
          <w:p w:rsidR="004A6740" w:rsidRPr="004A6740" w:rsidRDefault="004A6740" w:rsidP="004A6740">
            <w:pPr>
              <w:pStyle w:val="4"/>
              <w:keepNext w:val="0"/>
              <w:shd w:val="clear" w:color="auto" w:fill="FFFFFF"/>
              <w:autoSpaceDE w:val="0"/>
              <w:autoSpaceDN w:val="0"/>
              <w:adjustRightInd w:val="0"/>
              <w:rPr>
                <w:sz w:val="20"/>
                <w:lang w:val="en-US"/>
              </w:rPr>
            </w:pPr>
            <w:r w:rsidRPr="004A6740">
              <w:rPr>
                <w:b/>
                <w:sz w:val="20"/>
                <w:lang w:val="en-US"/>
              </w:rPr>
              <w:t>4</w:t>
            </w:r>
          </w:p>
        </w:tc>
      </w:tr>
      <w:tr w:rsidR="004A6740" w:rsidRPr="004A6740" w:rsidTr="006F6C31">
        <w:trPr>
          <w:trHeight w:val="381"/>
          <w:jc w:val="center"/>
        </w:trPr>
        <w:tc>
          <w:tcPr>
            <w:tcW w:w="456"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lang w:val="en-US"/>
              </w:rPr>
              <w:t>5</w:t>
            </w:r>
            <w:r w:rsidRPr="004A6740">
              <w:rPr>
                <w:b/>
                <w:sz w:val="20"/>
              </w:rPr>
              <w:t>.</w:t>
            </w:r>
          </w:p>
        </w:tc>
        <w:tc>
          <w:tcPr>
            <w:tcW w:w="7482" w:type="dxa"/>
          </w:tcPr>
          <w:p w:rsidR="004A6740" w:rsidRPr="004A6740" w:rsidRDefault="004A6740" w:rsidP="004A6740">
            <w:pPr>
              <w:pStyle w:val="4"/>
              <w:keepNext w:val="0"/>
              <w:shd w:val="clear" w:color="auto" w:fill="FFFFFF"/>
              <w:autoSpaceDE w:val="0"/>
              <w:autoSpaceDN w:val="0"/>
              <w:adjustRightInd w:val="0"/>
              <w:jc w:val="both"/>
              <w:rPr>
                <w:b/>
                <w:sz w:val="20"/>
                <w:lang w:val="en-US"/>
              </w:rPr>
            </w:pPr>
            <w:proofErr w:type="gramStart"/>
            <w:r w:rsidRPr="004A6740">
              <w:rPr>
                <w:b/>
                <w:sz w:val="20"/>
                <w:lang w:val="en-US"/>
              </w:rPr>
              <w:t>Batch quality analysis.</w:t>
            </w:r>
            <w:proofErr w:type="gramEnd"/>
            <w:r w:rsidRPr="004A6740">
              <w:rPr>
                <w:b/>
                <w:sz w:val="20"/>
                <w:lang w:val="en-US"/>
              </w:rPr>
              <w:t xml:space="preserve"> </w:t>
            </w:r>
            <w:proofErr w:type="gramStart"/>
            <w:r w:rsidRPr="004A6740">
              <w:rPr>
                <w:b/>
                <w:sz w:val="20"/>
                <w:lang w:val="en-US"/>
              </w:rPr>
              <w:t>Sampling of medicinal plant materials.</w:t>
            </w:r>
            <w:proofErr w:type="gramEnd"/>
            <w:r w:rsidRPr="004A6740">
              <w:rPr>
                <w:b/>
                <w:sz w:val="20"/>
                <w:lang w:val="en-US"/>
              </w:rPr>
              <w:t xml:space="preserve"> </w:t>
            </w:r>
            <w:proofErr w:type="gramStart"/>
            <w:r w:rsidRPr="004A6740">
              <w:rPr>
                <w:b/>
                <w:sz w:val="20"/>
                <w:lang w:val="en-US"/>
              </w:rPr>
              <w:t>Determination of MPM identity.</w:t>
            </w:r>
            <w:proofErr w:type="gramEnd"/>
          </w:p>
        </w:tc>
        <w:tc>
          <w:tcPr>
            <w:tcW w:w="862" w:type="dxa"/>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4</w:t>
            </w:r>
          </w:p>
          <w:p w:rsidR="004A6740" w:rsidRPr="004A6740" w:rsidRDefault="004A6740" w:rsidP="004A6740">
            <w:pPr>
              <w:spacing w:line="240" w:lineRule="auto"/>
              <w:jc w:val="center"/>
              <w:rPr>
                <w:rFonts w:ascii="Times New Roman" w:hAnsi="Times New Roman" w:cs="Times New Roman"/>
                <w:sz w:val="20"/>
                <w:szCs w:val="20"/>
                <w:lang w:val="en-US"/>
              </w:rPr>
            </w:pPr>
          </w:p>
        </w:tc>
      </w:tr>
      <w:tr w:rsidR="004A6740" w:rsidRPr="004A6740" w:rsidTr="006F6C31">
        <w:trPr>
          <w:jc w:val="center"/>
        </w:trPr>
        <w:tc>
          <w:tcPr>
            <w:tcW w:w="456"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lang w:val="en-US"/>
              </w:rPr>
              <w:t>6</w:t>
            </w:r>
            <w:r w:rsidRPr="004A6740">
              <w:rPr>
                <w:b/>
                <w:sz w:val="20"/>
              </w:rPr>
              <w:t>.</w:t>
            </w:r>
          </w:p>
        </w:tc>
        <w:tc>
          <w:tcPr>
            <w:tcW w:w="7482" w:type="dxa"/>
          </w:tcPr>
          <w:p w:rsidR="004A6740" w:rsidRPr="004A6740" w:rsidRDefault="004A6740" w:rsidP="004A6740">
            <w:pPr>
              <w:spacing w:line="240" w:lineRule="auto"/>
              <w:jc w:val="both"/>
              <w:rPr>
                <w:rFonts w:ascii="Times New Roman" w:hAnsi="Times New Roman" w:cs="Times New Roman"/>
                <w:sz w:val="20"/>
                <w:szCs w:val="20"/>
                <w:lang w:val="en-US"/>
              </w:rPr>
            </w:pPr>
            <w:r w:rsidRPr="004A6740">
              <w:rPr>
                <w:rFonts w:ascii="Times New Roman" w:hAnsi="Times New Roman" w:cs="Times New Roman"/>
                <w:sz w:val="20"/>
                <w:szCs w:val="20"/>
                <w:lang w:val="en-US"/>
              </w:rPr>
              <w:t>Determination of MPM purity and quality.</w:t>
            </w:r>
          </w:p>
        </w:tc>
        <w:tc>
          <w:tcPr>
            <w:tcW w:w="862" w:type="dxa"/>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4</w:t>
            </w:r>
          </w:p>
        </w:tc>
      </w:tr>
      <w:tr w:rsidR="004A6740" w:rsidRPr="004A6740" w:rsidTr="006F6C31">
        <w:trPr>
          <w:jc w:val="center"/>
        </w:trPr>
        <w:tc>
          <w:tcPr>
            <w:tcW w:w="456"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lang w:val="en-US"/>
              </w:rPr>
              <w:t>7</w:t>
            </w:r>
            <w:r w:rsidRPr="004A6740">
              <w:rPr>
                <w:b/>
                <w:sz w:val="20"/>
              </w:rPr>
              <w:t>.</w:t>
            </w:r>
          </w:p>
        </w:tc>
        <w:tc>
          <w:tcPr>
            <w:tcW w:w="7482" w:type="dxa"/>
          </w:tcPr>
          <w:p w:rsidR="004A6740" w:rsidRPr="004A6740" w:rsidRDefault="004A6740" w:rsidP="004A6740">
            <w:pPr>
              <w:pStyle w:val="4"/>
              <w:keepNext w:val="0"/>
              <w:shd w:val="clear" w:color="auto" w:fill="FFFFFF"/>
              <w:autoSpaceDE w:val="0"/>
              <w:autoSpaceDN w:val="0"/>
              <w:adjustRightInd w:val="0"/>
              <w:jc w:val="both"/>
              <w:rPr>
                <w:b/>
                <w:sz w:val="20"/>
                <w:lang w:val="en-US"/>
              </w:rPr>
            </w:pPr>
            <w:r w:rsidRPr="004A6740">
              <w:rPr>
                <w:b/>
                <w:sz w:val="20"/>
                <w:lang w:val="en-US"/>
              </w:rPr>
              <w:t>Analysis of medicinal plant materials containing polysaccharides</w:t>
            </w:r>
          </w:p>
        </w:tc>
        <w:tc>
          <w:tcPr>
            <w:tcW w:w="862" w:type="dxa"/>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4</w:t>
            </w:r>
          </w:p>
        </w:tc>
      </w:tr>
      <w:tr w:rsidR="004A6740" w:rsidRPr="004A6740" w:rsidTr="006F6C31">
        <w:trPr>
          <w:jc w:val="center"/>
        </w:trPr>
        <w:tc>
          <w:tcPr>
            <w:tcW w:w="456"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lang w:val="en-US"/>
              </w:rPr>
              <w:t>8</w:t>
            </w:r>
            <w:r w:rsidRPr="004A6740">
              <w:rPr>
                <w:b/>
                <w:sz w:val="20"/>
              </w:rPr>
              <w:t>.</w:t>
            </w:r>
          </w:p>
        </w:tc>
        <w:tc>
          <w:tcPr>
            <w:tcW w:w="7482" w:type="dxa"/>
          </w:tcPr>
          <w:p w:rsidR="004A6740" w:rsidRPr="004A6740" w:rsidRDefault="004A6740" w:rsidP="004A6740">
            <w:pPr>
              <w:pStyle w:val="4"/>
              <w:keepNext w:val="0"/>
              <w:shd w:val="clear" w:color="auto" w:fill="FFFFFF"/>
              <w:autoSpaceDE w:val="0"/>
              <w:autoSpaceDN w:val="0"/>
              <w:adjustRightInd w:val="0"/>
              <w:jc w:val="both"/>
              <w:rPr>
                <w:b/>
                <w:sz w:val="20"/>
                <w:lang w:val="en-US"/>
              </w:rPr>
            </w:pPr>
            <w:r w:rsidRPr="004A6740">
              <w:rPr>
                <w:b/>
                <w:sz w:val="20"/>
                <w:lang w:val="en-US"/>
              </w:rPr>
              <w:t>Analysis of medicinal plant materials containing vitamins</w:t>
            </w:r>
          </w:p>
        </w:tc>
        <w:tc>
          <w:tcPr>
            <w:tcW w:w="862"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lang w:val="en-US"/>
              </w:rPr>
              <w:t>4</w:t>
            </w:r>
          </w:p>
        </w:tc>
      </w:tr>
      <w:tr w:rsidR="004A6740" w:rsidRPr="004A6740" w:rsidTr="006F6C31">
        <w:trPr>
          <w:jc w:val="center"/>
        </w:trPr>
        <w:tc>
          <w:tcPr>
            <w:tcW w:w="456"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lang w:val="en-US"/>
              </w:rPr>
              <w:t>9</w:t>
            </w:r>
            <w:r w:rsidRPr="004A6740">
              <w:rPr>
                <w:b/>
                <w:sz w:val="20"/>
              </w:rPr>
              <w:t>.</w:t>
            </w:r>
          </w:p>
        </w:tc>
        <w:tc>
          <w:tcPr>
            <w:tcW w:w="7482" w:type="dxa"/>
          </w:tcPr>
          <w:p w:rsidR="004A6740" w:rsidRPr="004A6740" w:rsidRDefault="004A6740" w:rsidP="004A6740">
            <w:pPr>
              <w:spacing w:line="240" w:lineRule="auto"/>
              <w:jc w:val="both"/>
              <w:rPr>
                <w:rFonts w:ascii="Times New Roman" w:hAnsi="Times New Roman" w:cs="Times New Roman"/>
                <w:b/>
                <w:sz w:val="20"/>
                <w:szCs w:val="20"/>
                <w:lang w:val="en-US"/>
              </w:rPr>
            </w:pPr>
            <w:r w:rsidRPr="004A6740">
              <w:rPr>
                <w:rFonts w:ascii="Times New Roman" w:hAnsi="Times New Roman" w:cs="Times New Roman"/>
                <w:sz w:val="20"/>
                <w:szCs w:val="20"/>
                <w:lang w:val="en-US"/>
              </w:rPr>
              <w:t>Analysis of medicinal plant materials, containing fixed oils and related compounds</w:t>
            </w:r>
          </w:p>
        </w:tc>
        <w:tc>
          <w:tcPr>
            <w:tcW w:w="862"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lang w:val="en-US"/>
              </w:rPr>
              <w:t>4</w:t>
            </w:r>
          </w:p>
        </w:tc>
      </w:tr>
      <w:tr w:rsidR="004A6740" w:rsidRPr="004A6740" w:rsidTr="006F6C31">
        <w:trPr>
          <w:jc w:val="center"/>
        </w:trPr>
        <w:tc>
          <w:tcPr>
            <w:tcW w:w="456" w:type="dxa"/>
          </w:tcPr>
          <w:p w:rsidR="004A6740" w:rsidRPr="004A6740" w:rsidRDefault="004A6740" w:rsidP="004A6740">
            <w:pPr>
              <w:pStyle w:val="4"/>
              <w:keepNext w:val="0"/>
              <w:shd w:val="clear" w:color="auto" w:fill="FFFFFF"/>
              <w:autoSpaceDE w:val="0"/>
              <w:autoSpaceDN w:val="0"/>
              <w:adjustRightInd w:val="0"/>
              <w:rPr>
                <w:b/>
                <w:sz w:val="20"/>
                <w:lang w:val="en-US"/>
              </w:rPr>
            </w:pPr>
          </w:p>
          <w:p w:rsidR="004A6740" w:rsidRPr="004A6740" w:rsidRDefault="004A6740" w:rsidP="004A6740">
            <w:pPr>
              <w:pStyle w:val="4"/>
              <w:keepNext w:val="0"/>
              <w:shd w:val="clear" w:color="auto" w:fill="FFFFFF"/>
              <w:autoSpaceDE w:val="0"/>
              <w:autoSpaceDN w:val="0"/>
              <w:adjustRightInd w:val="0"/>
              <w:rPr>
                <w:b/>
                <w:sz w:val="20"/>
                <w:lang w:val="en-US"/>
              </w:rPr>
            </w:pPr>
          </w:p>
          <w:p w:rsidR="004A6740" w:rsidRPr="004A6740" w:rsidRDefault="004A6740" w:rsidP="004A6740">
            <w:pPr>
              <w:pStyle w:val="4"/>
              <w:keepNext w:val="0"/>
              <w:shd w:val="clear" w:color="auto" w:fill="FFFFFF"/>
              <w:autoSpaceDE w:val="0"/>
              <w:autoSpaceDN w:val="0"/>
              <w:adjustRightInd w:val="0"/>
              <w:rPr>
                <w:b/>
                <w:sz w:val="20"/>
              </w:rPr>
            </w:pPr>
            <w:r w:rsidRPr="004A6740">
              <w:rPr>
                <w:b/>
                <w:sz w:val="20"/>
                <w:lang w:val="en-US"/>
              </w:rPr>
              <w:t>10</w:t>
            </w:r>
            <w:r w:rsidRPr="004A6740">
              <w:rPr>
                <w:b/>
                <w:sz w:val="20"/>
              </w:rPr>
              <w:t>.</w:t>
            </w:r>
          </w:p>
        </w:tc>
        <w:tc>
          <w:tcPr>
            <w:tcW w:w="7482" w:type="dxa"/>
          </w:tcPr>
          <w:p w:rsidR="004A6740" w:rsidRPr="004A6740" w:rsidRDefault="004A6740" w:rsidP="004A6740">
            <w:pPr>
              <w:pStyle w:val="4"/>
              <w:keepNext w:val="0"/>
              <w:shd w:val="clear" w:color="auto" w:fill="FFFFFF"/>
              <w:autoSpaceDE w:val="0"/>
              <w:autoSpaceDN w:val="0"/>
              <w:adjustRightInd w:val="0"/>
              <w:jc w:val="both"/>
              <w:rPr>
                <w:b/>
                <w:sz w:val="20"/>
                <w:lang w:val="en-US"/>
              </w:rPr>
            </w:pPr>
            <w:proofErr w:type="gramStart"/>
            <w:r w:rsidRPr="004A6740">
              <w:rPr>
                <w:sz w:val="20"/>
                <w:lang w:val="en-US"/>
              </w:rPr>
              <w:t>Unit 2.</w:t>
            </w:r>
            <w:proofErr w:type="gramEnd"/>
            <w:r w:rsidRPr="004A6740">
              <w:rPr>
                <w:sz w:val="20"/>
                <w:lang w:val="en-US"/>
              </w:rPr>
              <w:t xml:space="preserve"> Medicinal p</w:t>
            </w:r>
            <w:r w:rsidRPr="004A6740">
              <w:rPr>
                <w:color w:val="000000"/>
                <w:sz w:val="20"/>
                <w:lang w:val="en-US"/>
              </w:rPr>
              <w:t xml:space="preserve">lants and MPM containing </w:t>
            </w:r>
            <w:proofErr w:type="spellStart"/>
            <w:r w:rsidRPr="004A6740">
              <w:rPr>
                <w:sz w:val="20"/>
                <w:lang w:val="en-US"/>
              </w:rPr>
              <w:t>monoterpenoid</w:t>
            </w:r>
            <w:proofErr w:type="spellEnd"/>
            <w:r w:rsidRPr="004A6740">
              <w:rPr>
                <w:sz w:val="20"/>
                <w:lang w:val="en-US"/>
              </w:rPr>
              <w:t xml:space="preserve"> glycosides, bitters and volatile oils</w:t>
            </w:r>
          </w:p>
          <w:p w:rsidR="004A6740" w:rsidRPr="004A6740" w:rsidRDefault="004A6740" w:rsidP="004A6740">
            <w:pPr>
              <w:pStyle w:val="4"/>
              <w:keepNext w:val="0"/>
              <w:shd w:val="clear" w:color="auto" w:fill="FFFFFF"/>
              <w:autoSpaceDE w:val="0"/>
              <w:autoSpaceDN w:val="0"/>
              <w:adjustRightInd w:val="0"/>
              <w:jc w:val="both"/>
              <w:rPr>
                <w:sz w:val="20"/>
                <w:lang w:val="en-US"/>
              </w:rPr>
            </w:pPr>
            <w:r w:rsidRPr="004A6740">
              <w:rPr>
                <w:b/>
                <w:sz w:val="20"/>
                <w:lang w:val="en-US"/>
              </w:rPr>
              <w:t xml:space="preserve">Macroscopic analysis of entire MPM containing volatile oils, major constituents of which are exemplified by </w:t>
            </w:r>
            <w:proofErr w:type="spellStart"/>
            <w:r w:rsidRPr="004A6740">
              <w:rPr>
                <w:b/>
                <w:sz w:val="20"/>
                <w:lang w:val="en-US"/>
              </w:rPr>
              <w:t>monoterpenoids</w:t>
            </w:r>
            <w:proofErr w:type="spellEnd"/>
            <w:r w:rsidRPr="004A6740">
              <w:rPr>
                <w:b/>
                <w:sz w:val="20"/>
                <w:lang w:val="en-US"/>
              </w:rPr>
              <w:t xml:space="preserve"> and aromatic compounds</w:t>
            </w:r>
          </w:p>
        </w:tc>
        <w:tc>
          <w:tcPr>
            <w:tcW w:w="862" w:type="dxa"/>
          </w:tcPr>
          <w:p w:rsidR="004A6740" w:rsidRPr="004A6740" w:rsidRDefault="004A6740" w:rsidP="004A6740">
            <w:pPr>
              <w:pStyle w:val="4"/>
              <w:keepNext w:val="0"/>
              <w:shd w:val="clear" w:color="auto" w:fill="FFFFFF"/>
              <w:autoSpaceDE w:val="0"/>
              <w:autoSpaceDN w:val="0"/>
              <w:adjustRightInd w:val="0"/>
              <w:rPr>
                <w:b/>
                <w:sz w:val="20"/>
                <w:lang w:val="en-US"/>
              </w:rPr>
            </w:pPr>
          </w:p>
          <w:p w:rsidR="004A6740" w:rsidRPr="004A6740" w:rsidRDefault="004A6740" w:rsidP="004A6740">
            <w:pPr>
              <w:pStyle w:val="4"/>
              <w:keepNext w:val="0"/>
              <w:shd w:val="clear" w:color="auto" w:fill="FFFFFF"/>
              <w:autoSpaceDE w:val="0"/>
              <w:autoSpaceDN w:val="0"/>
              <w:adjustRightInd w:val="0"/>
              <w:rPr>
                <w:b/>
                <w:sz w:val="20"/>
                <w:lang w:val="en-US"/>
              </w:rPr>
            </w:pPr>
          </w:p>
          <w:p w:rsidR="004A6740" w:rsidRPr="004A6740" w:rsidRDefault="004A6740" w:rsidP="004A6740">
            <w:pPr>
              <w:pStyle w:val="4"/>
              <w:keepNext w:val="0"/>
              <w:shd w:val="clear" w:color="auto" w:fill="FFFFFF"/>
              <w:autoSpaceDE w:val="0"/>
              <w:autoSpaceDN w:val="0"/>
              <w:adjustRightInd w:val="0"/>
              <w:rPr>
                <w:b/>
                <w:sz w:val="20"/>
              </w:rPr>
            </w:pPr>
            <w:r w:rsidRPr="004A6740">
              <w:rPr>
                <w:b/>
                <w:sz w:val="20"/>
                <w:lang w:val="en-US"/>
              </w:rPr>
              <w:t>4</w:t>
            </w:r>
          </w:p>
        </w:tc>
      </w:tr>
      <w:tr w:rsidR="004A6740" w:rsidRPr="004A6740" w:rsidTr="006F6C31">
        <w:trPr>
          <w:jc w:val="center"/>
        </w:trPr>
        <w:tc>
          <w:tcPr>
            <w:tcW w:w="456"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lang w:val="en-US"/>
              </w:rPr>
              <w:t>11</w:t>
            </w:r>
            <w:r w:rsidRPr="004A6740">
              <w:rPr>
                <w:b/>
                <w:sz w:val="20"/>
              </w:rPr>
              <w:t>.</w:t>
            </w:r>
          </w:p>
        </w:tc>
        <w:tc>
          <w:tcPr>
            <w:tcW w:w="7482" w:type="dxa"/>
          </w:tcPr>
          <w:p w:rsidR="004A6740" w:rsidRPr="004A6740" w:rsidRDefault="004A6740" w:rsidP="004A6740">
            <w:pPr>
              <w:pStyle w:val="4"/>
              <w:keepNext w:val="0"/>
              <w:shd w:val="clear" w:color="auto" w:fill="FFFFFF"/>
              <w:autoSpaceDE w:val="0"/>
              <w:autoSpaceDN w:val="0"/>
              <w:adjustRightInd w:val="0"/>
              <w:jc w:val="both"/>
              <w:rPr>
                <w:b/>
                <w:sz w:val="20"/>
                <w:lang w:val="en-US"/>
              </w:rPr>
            </w:pPr>
            <w:r w:rsidRPr="004A6740">
              <w:rPr>
                <w:b/>
                <w:sz w:val="20"/>
                <w:lang w:val="en-US"/>
              </w:rPr>
              <w:t xml:space="preserve">Macro- and microscopic analyses of crushed MPM containing volatile oils, major constituents of which are exemplified by </w:t>
            </w:r>
            <w:proofErr w:type="spellStart"/>
            <w:r w:rsidRPr="004A6740">
              <w:rPr>
                <w:b/>
                <w:sz w:val="20"/>
                <w:lang w:val="en-US"/>
              </w:rPr>
              <w:t>monoterpenoids</w:t>
            </w:r>
            <w:proofErr w:type="spellEnd"/>
            <w:r w:rsidRPr="004A6740">
              <w:rPr>
                <w:b/>
                <w:sz w:val="20"/>
                <w:lang w:val="en-US"/>
              </w:rPr>
              <w:t xml:space="preserve"> and aromatic compounds</w:t>
            </w:r>
          </w:p>
        </w:tc>
        <w:tc>
          <w:tcPr>
            <w:tcW w:w="862" w:type="dxa"/>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4</w:t>
            </w:r>
          </w:p>
        </w:tc>
      </w:tr>
      <w:tr w:rsidR="004A6740" w:rsidRPr="004A6740" w:rsidTr="006F6C31">
        <w:trPr>
          <w:jc w:val="center"/>
        </w:trPr>
        <w:tc>
          <w:tcPr>
            <w:tcW w:w="456"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lang w:val="en-US"/>
              </w:rPr>
              <w:t>12</w:t>
            </w:r>
            <w:r w:rsidRPr="004A6740">
              <w:rPr>
                <w:b/>
                <w:sz w:val="20"/>
              </w:rPr>
              <w:t>.</w:t>
            </w:r>
          </w:p>
        </w:tc>
        <w:tc>
          <w:tcPr>
            <w:tcW w:w="7482" w:type="dxa"/>
          </w:tcPr>
          <w:p w:rsidR="004A6740" w:rsidRPr="004A6740" w:rsidRDefault="004A6740" w:rsidP="004A6740">
            <w:pPr>
              <w:pStyle w:val="4"/>
              <w:keepNext w:val="0"/>
              <w:shd w:val="clear" w:color="auto" w:fill="FFFFFF"/>
              <w:autoSpaceDE w:val="0"/>
              <w:autoSpaceDN w:val="0"/>
              <w:adjustRightInd w:val="0"/>
              <w:jc w:val="both"/>
              <w:rPr>
                <w:b/>
                <w:sz w:val="20"/>
                <w:lang w:val="en-US"/>
              </w:rPr>
            </w:pPr>
            <w:r w:rsidRPr="004A6740">
              <w:rPr>
                <w:b/>
                <w:sz w:val="20"/>
                <w:lang w:val="en-US"/>
              </w:rPr>
              <w:t xml:space="preserve">Macroscopic analysis of MPM containing volatile oils, major constituents of which are exemplified by </w:t>
            </w:r>
            <w:proofErr w:type="spellStart"/>
            <w:r w:rsidRPr="004A6740">
              <w:rPr>
                <w:b/>
                <w:sz w:val="20"/>
                <w:lang w:val="en-US"/>
              </w:rPr>
              <w:t>sesquiterpenoids</w:t>
            </w:r>
            <w:proofErr w:type="spellEnd"/>
          </w:p>
        </w:tc>
        <w:tc>
          <w:tcPr>
            <w:tcW w:w="862" w:type="dxa"/>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4</w:t>
            </w:r>
          </w:p>
        </w:tc>
      </w:tr>
      <w:tr w:rsidR="004A6740" w:rsidRPr="004A6740" w:rsidTr="006F6C31">
        <w:trPr>
          <w:jc w:val="center"/>
        </w:trPr>
        <w:tc>
          <w:tcPr>
            <w:tcW w:w="456"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lang w:val="en-US"/>
              </w:rPr>
              <w:t>13</w:t>
            </w:r>
            <w:r w:rsidRPr="004A6740">
              <w:rPr>
                <w:b/>
                <w:sz w:val="20"/>
              </w:rPr>
              <w:t>.</w:t>
            </w:r>
          </w:p>
        </w:tc>
        <w:tc>
          <w:tcPr>
            <w:tcW w:w="7482" w:type="dxa"/>
          </w:tcPr>
          <w:p w:rsidR="004A6740" w:rsidRPr="004A6740" w:rsidRDefault="004A6740" w:rsidP="004A6740">
            <w:pPr>
              <w:pStyle w:val="4"/>
              <w:keepNext w:val="0"/>
              <w:shd w:val="clear" w:color="auto" w:fill="FFFFFF"/>
              <w:autoSpaceDE w:val="0"/>
              <w:autoSpaceDN w:val="0"/>
              <w:adjustRightInd w:val="0"/>
              <w:jc w:val="both"/>
              <w:rPr>
                <w:b/>
                <w:sz w:val="20"/>
                <w:lang w:val="en-US"/>
              </w:rPr>
            </w:pPr>
            <w:r w:rsidRPr="004A6740">
              <w:rPr>
                <w:b/>
                <w:sz w:val="20"/>
                <w:lang w:val="en-US"/>
              </w:rPr>
              <w:t xml:space="preserve">Macroscopic analysis of crushed MPM containing volatile oils, major constituents of which are exemplified by </w:t>
            </w:r>
            <w:proofErr w:type="spellStart"/>
            <w:r w:rsidRPr="004A6740">
              <w:rPr>
                <w:b/>
                <w:sz w:val="20"/>
                <w:lang w:val="en-US"/>
              </w:rPr>
              <w:t>sesquiterpenoids</w:t>
            </w:r>
            <w:proofErr w:type="spellEnd"/>
          </w:p>
        </w:tc>
        <w:tc>
          <w:tcPr>
            <w:tcW w:w="862" w:type="dxa"/>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4</w:t>
            </w:r>
          </w:p>
        </w:tc>
      </w:tr>
      <w:tr w:rsidR="004A6740" w:rsidRPr="004A6740" w:rsidTr="006F6C31">
        <w:trPr>
          <w:jc w:val="center"/>
        </w:trPr>
        <w:tc>
          <w:tcPr>
            <w:tcW w:w="456"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lang w:val="en-US"/>
              </w:rPr>
              <w:t>14</w:t>
            </w:r>
            <w:r w:rsidRPr="004A6740">
              <w:rPr>
                <w:b/>
                <w:sz w:val="20"/>
              </w:rPr>
              <w:t>.</w:t>
            </w:r>
          </w:p>
        </w:tc>
        <w:tc>
          <w:tcPr>
            <w:tcW w:w="7482" w:type="dxa"/>
          </w:tcPr>
          <w:p w:rsidR="004A6740" w:rsidRPr="004A6740" w:rsidRDefault="004A6740" w:rsidP="004A6740">
            <w:pPr>
              <w:pStyle w:val="4"/>
              <w:keepNext w:val="0"/>
              <w:shd w:val="clear" w:color="auto" w:fill="FFFFFF"/>
              <w:autoSpaceDE w:val="0"/>
              <w:autoSpaceDN w:val="0"/>
              <w:adjustRightInd w:val="0"/>
              <w:jc w:val="both"/>
              <w:rPr>
                <w:b/>
                <w:sz w:val="20"/>
                <w:lang w:val="en-US"/>
              </w:rPr>
            </w:pPr>
            <w:r w:rsidRPr="004A6740">
              <w:rPr>
                <w:b/>
                <w:sz w:val="20"/>
                <w:lang w:val="en-US"/>
              </w:rPr>
              <w:t xml:space="preserve">Macro- and microscopic analyses of MPM, containing </w:t>
            </w:r>
            <w:proofErr w:type="spellStart"/>
            <w:r w:rsidRPr="004A6740">
              <w:rPr>
                <w:b/>
                <w:sz w:val="20"/>
                <w:lang w:val="en-US"/>
              </w:rPr>
              <w:t>iridoids</w:t>
            </w:r>
            <w:proofErr w:type="spellEnd"/>
            <w:r w:rsidRPr="004A6740">
              <w:rPr>
                <w:b/>
                <w:sz w:val="20"/>
                <w:lang w:val="en-US"/>
              </w:rPr>
              <w:t xml:space="preserve"> and bitters</w:t>
            </w:r>
          </w:p>
        </w:tc>
        <w:tc>
          <w:tcPr>
            <w:tcW w:w="862" w:type="dxa"/>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4</w:t>
            </w:r>
          </w:p>
        </w:tc>
      </w:tr>
      <w:tr w:rsidR="004A6740" w:rsidRPr="004A6740" w:rsidTr="006F6C31">
        <w:trPr>
          <w:jc w:val="center"/>
        </w:trPr>
        <w:tc>
          <w:tcPr>
            <w:tcW w:w="456"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lang w:val="en-US"/>
              </w:rPr>
              <w:t>15</w:t>
            </w:r>
            <w:r w:rsidRPr="004A6740">
              <w:rPr>
                <w:b/>
                <w:sz w:val="20"/>
              </w:rPr>
              <w:t>.</w:t>
            </w:r>
          </w:p>
        </w:tc>
        <w:tc>
          <w:tcPr>
            <w:tcW w:w="7482" w:type="dxa"/>
          </w:tcPr>
          <w:p w:rsidR="004A6740" w:rsidRPr="004A6740" w:rsidRDefault="004A6740" w:rsidP="004A6740">
            <w:pPr>
              <w:pStyle w:val="4"/>
              <w:keepNext w:val="0"/>
              <w:shd w:val="clear" w:color="auto" w:fill="FFFFFF"/>
              <w:autoSpaceDE w:val="0"/>
              <w:autoSpaceDN w:val="0"/>
              <w:adjustRightInd w:val="0"/>
              <w:jc w:val="both"/>
              <w:rPr>
                <w:b/>
                <w:sz w:val="20"/>
                <w:lang w:val="en-US"/>
              </w:rPr>
            </w:pPr>
            <w:proofErr w:type="gramStart"/>
            <w:r w:rsidRPr="004A6740">
              <w:rPr>
                <w:b/>
                <w:sz w:val="20"/>
                <w:lang w:val="en-US"/>
              </w:rPr>
              <w:t>Analysis of volatile oils, quantitative determination in MPM.</w:t>
            </w:r>
            <w:proofErr w:type="gramEnd"/>
          </w:p>
        </w:tc>
        <w:tc>
          <w:tcPr>
            <w:tcW w:w="862" w:type="dxa"/>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4</w:t>
            </w:r>
          </w:p>
        </w:tc>
      </w:tr>
      <w:tr w:rsidR="004A6740" w:rsidRPr="004A6740" w:rsidTr="006F6C31">
        <w:trPr>
          <w:jc w:val="center"/>
        </w:trPr>
        <w:tc>
          <w:tcPr>
            <w:tcW w:w="456" w:type="dxa"/>
          </w:tcPr>
          <w:p w:rsidR="004A6740" w:rsidRPr="004A6740" w:rsidRDefault="004A6740" w:rsidP="004A6740">
            <w:pPr>
              <w:pStyle w:val="4"/>
              <w:keepNext w:val="0"/>
              <w:shd w:val="clear" w:color="auto" w:fill="FFFFFF"/>
              <w:autoSpaceDE w:val="0"/>
              <w:autoSpaceDN w:val="0"/>
              <w:adjustRightInd w:val="0"/>
              <w:rPr>
                <w:b/>
                <w:sz w:val="20"/>
                <w:lang w:val="en-US"/>
              </w:rPr>
            </w:pPr>
          </w:p>
          <w:p w:rsidR="004A6740" w:rsidRPr="004A6740" w:rsidRDefault="004A6740" w:rsidP="004A6740">
            <w:pPr>
              <w:spacing w:line="240" w:lineRule="auto"/>
              <w:jc w:val="center"/>
              <w:rPr>
                <w:rFonts w:ascii="Times New Roman" w:hAnsi="Times New Roman" w:cs="Times New Roman"/>
                <w:sz w:val="20"/>
                <w:szCs w:val="20"/>
                <w:lang w:val="en-US"/>
              </w:rPr>
            </w:pPr>
          </w:p>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en-US"/>
              </w:rPr>
              <w:t>16</w:t>
            </w:r>
            <w:r w:rsidRPr="004A6740">
              <w:rPr>
                <w:rFonts w:ascii="Times New Roman" w:hAnsi="Times New Roman" w:cs="Times New Roman"/>
                <w:sz w:val="20"/>
                <w:szCs w:val="20"/>
                <w:lang w:val="uk-UA"/>
              </w:rPr>
              <w:t>.</w:t>
            </w:r>
          </w:p>
        </w:tc>
        <w:tc>
          <w:tcPr>
            <w:tcW w:w="7482" w:type="dxa"/>
          </w:tcPr>
          <w:p w:rsidR="004A6740" w:rsidRPr="004A6740" w:rsidRDefault="004A6740" w:rsidP="004A6740">
            <w:pPr>
              <w:pStyle w:val="4"/>
              <w:keepNext w:val="0"/>
              <w:shd w:val="clear" w:color="auto" w:fill="FFFFFF"/>
              <w:autoSpaceDE w:val="0"/>
              <w:autoSpaceDN w:val="0"/>
              <w:adjustRightInd w:val="0"/>
              <w:jc w:val="both"/>
              <w:rPr>
                <w:b/>
                <w:sz w:val="20"/>
                <w:lang w:val="en-US"/>
              </w:rPr>
            </w:pPr>
            <w:proofErr w:type="gramStart"/>
            <w:r w:rsidRPr="004A6740">
              <w:rPr>
                <w:sz w:val="20"/>
                <w:lang w:val="en-US"/>
              </w:rPr>
              <w:t>Unit 3.</w:t>
            </w:r>
            <w:proofErr w:type="gramEnd"/>
            <w:r w:rsidRPr="004A6740">
              <w:rPr>
                <w:sz w:val="20"/>
                <w:lang w:val="en-US"/>
              </w:rPr>
              <w:t xml:space="preserve"> </w:t>
            </w:r>
            <w:proofErr w:type="gramStart"/>
            <w:r w:rsidRPr="004A6740">
              <w:rPr>
                <w:sz w:val="20"/>
                <w:lang w:val="en-US"/>
              </w:rPr>
              <w:t>Medicinal p</w:t>
            </w:r>
            <w:r w:rsidRPr="004A6740">
              <w:rPr>
                <w:color w:val="000000"/>
                <w:sz w:val="20"/>
                <w:lang w:val="en-US"/>
              </w:rPr>
              <w:t xml:space="preserve">lants and MPM containing </w:t>
            </w:r>
            <w:proofErr w:type="spellStart"/>
            <w:r w:rsidRPr="004A6740">
              <w:rPr>
                <w:sz w:val="20"/>
                <w:lang w:val="en-US"/>
              </w:rPr>
              <w:t>triterpenoids</w:t>
            </w:r>
            <w:proofErr w:type="spellEnd"/>
            <w:r w:rsidRPr="004A6740">
              <w:rPr>
                <w:sz w:val="20"/>
                <w:lang w:val="en-US"/>
              </w:rPr>
              <w:t xml:space="preserve">, steroids, </w:t>
            </w:r>
            <w:proofErr w:type="spellStart"/>
            <w:r w:rsidRPr="004A6740">
              <w:rPr>
                <w:sz w:val="20"/>
                <w:lang w:val="en-US"/>
              </w:rPr>
              <w:t>saponins</w:t>
            </w:r>
            <w:proofErr w:type="spellEnd"/>
            <w:r w:rsidRPr="004A6740">
              <w:rPr>
                <w:sz w:val="20"/>
                <w:lang w:val="en-US"/>
              </w:rPr>
              <w:t xml:space="preserve"> and cardiac glycosides.</w:t>
            </w:r>
            <w:proofErr w:type="gramEnd"/>
            <w:r w:rsidRPr="004A6740">
              <w:rPr>
                <w:sz w:val="20"/>
                <w:lang w:val="en-US"/>
              </w:rPr>
              <w:t xml:space="preserve"> </w:t>
            </w:r>
            <w:proofErr w:type="gramStart"/>
            <w:r w:rsidRPr="004A6740">
              <w:rPr>
                <w:sz w:val="20"/>
                <w:lang w:val="en-US"/>
              </w:rPr>
              <w:t>Natural sources of hormones.</w:t>
            </w:r>
            <w:proofErr w:type="gramEnd"/>
          </w:p>
          <w:p w:rsidR="004A6740" w:rsidRPr="004A6740" w:rsidRDefault="004A6740" w:rsidP="004A6740">
            <w:pPr>
              <w:pStyle w:val="4"/>
              <w:keepNext w:val="0"/>
              <w:shd w:val="clear" w:color="auto" w:fill="FFFFFF"/>
              <w:autoSpaceDE w:val="0"/>
              <w:autoSpaceDN w:val="0"/>
              <w:adjustRightInd w:val="0"/>
              <w:jc w:val="both"/>
              <w:rPr>
                <w:b/>
                <w:sz w:val="20"/>
                <w:lang w:val="en-US"/>
              </w:rPr>
            </w:pPr>
            <w:r w:rsidRPr="004A6740">
              <w:rPr>
                <w:b/>
                <w:sz w:val="20"/>
                <w:lang w:val="en-US"/>
              </w:rPr>
              <w:t xml:space="preserve">Macro- and microscopic analyses of MPM, containing </w:t>
            </w:r>
            <w:proofErr w:type="spellStart"/>
            <w:r w:rsidRPr="004A6740">
              <w:rPr>
                <w:b/>
                <w:sz w:val="20"/>
                <w:lang w:val="en-US"/>
              </w:rPr>
              <w:t>saponins</w:t>
            </w:r>
            <w:proofErr w:type="spellEnd"/>
          </w:p>
        </w:tc>
        <w:tc>
          <w:tcPr>
            <w:tcW w:w="862" w:type="dxa"/>
          </w:tcPr>
          <w:p w:rsidR="004A6740" w:rsidRPr="004A6740" w:rsidRDefault="004A6740" w:rsidP="004A6740">
            <w:pPr>
              <w:pStyle w:val="4"/>
              <w:keepNext w:val="0"/>
              <w:shd w:val="clear" w:color="auto" w:fill="FFFFFF"/>
              <w:autoSpaceDE w:val="0"/>
              <w:autoSpaceDN w:val="0"/>
              <w:adjustRightInd w:val="0"/>
              <w:rPr>
                <w:b/>
                <w:sz w:val="20"/>
                <w:lang w:val="en-US"/>
              </w:rPr>
            </w:pPr>
          </w:p>
          <w:p w:rsidR="004A6740" w:rsidRPr="004A6740" w:rsidRDefault="004A6740" w:rsidP="004A6740">
            <w:pPr>
              <w:pStyle w:val="4"/>
              <w:keepNext w:val="0"/>
              <w:shd w:val="clear" w:color="auto" w:fill="FFFFFF"/>
              <w:autoSpaceDE w:val="0"/>
              <w:autoSpaceDN w:val="0"/>
              <w:adjustRightInd w:val="0"/>
              <w:rPr>
                <w:b/>
                <w:sz w:val="20"/>
                <w:lang w:val="en-US"/>
              </w:rPr>
            </w:pPr>
          </w:p>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4</w:t>
            </w:r>
          </w:p>
        </w:tc>
      </w:tr>
      <w:tr w:rsidR="004A6740" w:rsidRPr="004A6740" w:rsidTr="006F6C31">
        <w:trPr>
          <w:jc w:val="center"/>
        </w:trPr>
        <w:tc>
          <w:tcPr>
            <w:tcW w:w="456"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lang w:val="en-US"/>
              </w:rPr>
              <w:t>17</w:t>
            </w:r>
            <w:r w:rsidRPr="004A6740">
              <w:rPr>
                <w:b/>
                <w:sz w:val="20"/>
              </w:rPr>
              <w:t>.</w:t>
            </w:r>
          </w:p>
        </w:tc>
        <w:tc>
          <w:tcPr>
            <w:tcW w:w="7482" w:type="dxa"/>
          </w:tcPr>
          <w:p w:rsidR="004A6740" w:rsidRPr="004A6740" w:rsidRDefault="004A6740" w:rsidP="004A6740">
            <w:pPr>
              <w:pStyle w:val="4"/>
              <w:keepNext w:val="0"/>
              <w:shd w:val="clear" w:color="auto" w:fill="FFFFFF"/>
              <w:autoSpaceDE w:val="0"/>
              <w:autoSpaceDN w:val="0"/>
              <w:adjustRightInd w:val="0"/>
              <w:jc w:val="both"/>
              <w:rPr>
                <w:b/>
                <w:sz w:val="20"/>
                <w:lang w:val="en-US"/>
              </w:rPr>
            </w:pPr>
            <w:r w:rsidRPr="004A6740">
              <w:rPr>
                <w:b/>
                <w:sz w:val="20"/>
                <w:lang w:val="en-US"/>
              </w:rPr>
              <w:t xml:space="preserve">Detection and quantitative determination of </w:t>
            </w:r>
            <w:proofErr w:type="spellStart"/>
            <w:r w:rsidRPr="004A6740">
              <w:rPr>
                <w:b/>
                <w:sz w:val="20"/>
                <w:lang w:val="en-US"/>
              </w:rPr>
              <w:t>saponins</w:t>
            </w:r>
            <w:proofErr w:type="spellEnd"/>
            <w:r w:rsidRPr="004A6740">
              <w:rPr>
                <w:b/>
                <w:sz w:val="20"/>
                <w:lang w:val="en-US"/>
              </w:rPr>
              <w:t xml:space="preserve"> in MPM</w:t>
            </w:r>
          </w:p>
        </w:tc>
        <w:tc>
          <w:tcPr>
            <w:tcW w:w="862" w:type="dxa"/>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4</w:t>
            </w:r>
          </w:p>
        </w:tc>
      </w:tr>
      <w:tr w:rsidR="004A6740" w:rsidRPr="004A6740" w:rsidTr="006F6C31">
        <w:trPr>
          <w:jc w:val="center"/>
        </w:trPr>
        <w:tc>
          <w:tcPr>
            <w:tcW w:w="456"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lang w:val="en-US"/>
              </w:rPr>
              <w:t>18</w:t>
            </w:r>
            <w:r w:rsidRPr="004A6740">
              <w:rPr>
                <w:b/>
                <w:sz w:val="20"/>
              </w:rPr>
              <w:t>.</w:t>
            </w:r>
          </w:p>
        </w:tc>
        <w:tc>
          <w:tcPr>
            <w:tcW w:w="7482" w:type="dxa"/>
          </w:tcPr>
          <w:p w:rsidR="004A6740" w:rsidRPr="004A6740" w:rsidRDefault="004A6740" w:rsidP="004A6740">
            <w:pPr>
              <w:pStyle w:val="4"/>
              <w:keepNext w:val="0"/>
              <w:shd w:val="clear" w:color="auto" w:fill="FFFFFF"/>
              <w:autoSpaceDE w:val="0"/>
              <w:autoSpaceDN w:val="0"/>
              <w:adjustRightInd w:val="0"/>
              <w:jc w:val="both"/>
              <w:rPr>
                <w:b/>
                <w:sz w:val="20"/>
                <w:lang w:val="en-US"/>
              </w:rPr>
            </w:pPr>
            <w:r w:rsidRPr="004A6740">
              <w:rPr>
                <w:b/>
                <w:sz w:val="20"/>
                <w:lang w:val="en-US"/>
              </w:rPr>
              <w:t>Macro- and microscopic analyses of MPM, containing cardiac glycosides</w:t>
            </w:r>
          </w:p>
        </w:tc>
        <w:tc>
          <w:tcPr>
            <w:tcW w:w="862" w:type="dxa"/>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4</w:t>
            </w:r>
          </w:p>
        </w:tc>
      </w:tr>
      <w:tr w:rsidR="004A6740" w:rsidRPr="004A6740" w:rsidTr="006F6C31">
        <w:trPr>
          <w:jc w:val="center"/>
        </w:trPr>
        <w:tc>
          <w:tcPr>
            <w:tcW w:w="456"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lang w:val="en-US"/>
              </w:rPr>
              <w:t>19</w:t>
            </w:r>
            <w:r w:rsidRPr="004A6740">
              <w:rPr>
                <w:b/>
                <w:sz w:val="20"/>
              </w:rPr>
              <w:t>.</w:t>
            </w:r>
          </w:p>
        </w:tc>
        <w:tc>
          <w:tcPr>
            <w:tcW w:w="748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4"/>
              <w:keepNext w:val="0"/>
              <w:shd w:val="clear" w:color="auto" w:fill="FFFFFF"/>
              <w:autoSpaceDE w:val="0"/>
              <w:autoSpaceDN w:val="0"/>
              <w:adjustRightInd w:val="0"/>
              <w:jc w:val="both"/>
              <w:rPr>
                <w:b/>
                <w:sz w:val="20"/>
                <w:lang w:val="en-US"/>
              </w:rPr>
            </w:pPr>
            <w:r w:rsidRPr="004A6740">
              <w:rPr>
                <w:b/>
                <w:sz w:val="20"/>
                <w:lang w:val="en-US"/>
              </w:rPr>
              <w:t>Detection and quantitative determination of cardiac glycosides in MPM</w:t>
            </w:r>
          </w:p>
        </w:tc>
        <w:tc>
          <w:tcPr>
            <w:tcW w:w="86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4</w:t>
            </w:r>
          </w:p>
        </w:tc>
      </w:tr>
      <w:tr w:rsidR="004A6740" w:rsidRPr="004A6740" w:rsidTr="006F6C31">
        <w:trPr>
          <w:jc w:val="center"/>
        </w:trPr>
        <w:tc>
          <w:tcPr>
            <w:tcW w:w="456"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lang w:val="en-US"/>
              </w:rPr>
              <w:t>20</w:t>
            </w:r>
            <w:r w:rsidRPr="004A6740">
              <w:rPr>
                <w:b/>
                <w:sz w:val="20"/>
              </w:rPr>
              <w:t>.</w:t>
            </w:r>
          </w:p>
        </w:tc>
        <w:tc>
          <w:tcPr>
            <w:tcW w:w="748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4"/>
              <w:keepNext w:val="0"/>
              <w:shd w:val="clear" w:color="auto" w:fill="FFFFFF"/>
              <w:autoSpaceDE w:val="0"/>
              <w:autoSpaceDN w:val="0"/>
              <w:adjustRightInd w:val="0"/>
              <w:jc w:val="both"/>
              <w:rPr>
                <w:b/>
                <w:sz w:val="20"/>
                <w:lang w:val="en-US"/>
              </w:rPr>
            </w:pPr>
            <w:proofErr w:type="gramStart"/>
            <w:r w:rsidRPr="004A6740">
              <w:rPr>
                <w:b/>
                <w:sz w:val="20"/>
                <w:lang w:val="en-US"/>
              </w:rPr>
              <w:t>Macro- and microscopic analyses of unknown sample of MPM.</w:t>
            </w:r>
            <w:proofErr w:type="gramEnd"/>
          </w:p>
        </w:tc>
        <w:tc>
          <w:tcPr>
            <w:tcW w:w="86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4</w:t>
            </w:r>
          </w:p>
        </w:tc>
      </w:tr>
      <w:tr w:rsidR="004A6740" w:rsidRPr="004A6740" w:rsidTr="006F6C31">
        <w:trPr>
          <w:jc w:val="center"/>
        </w:trPr>
        <w:tc>
          <w:tcPr>
            <w:tcW w:w="456"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lang w:val="en-US"/>
              </w:rPr>
              <w:t>21</w:t>
            </w:r>
            <w:r w:rsidRPr="004A6740">
              <w:rPr>
                <w:b/>
                <w:sz w:val="20"/>
              </w:rPr>
              <w:t>.</w:t>
            </w:r>
          </w:p>
        </w:tc>
        <w:tc>
          <w:tcPr>
            <w:tcW w:w="748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4"/>
              <w:keepNext w:val="0"/>
              <w:shd w:val="clear" w:color="auto" w:fill="FFFFFF"/>
              <w:autoSpaceDE w:val="0"/>
              <w:autoSpaceDN w:val="0"/>
              <w:adjustRightInd w:val="0"/>
              <w:jc w:val="both"/>
              <w:rPr>
                <w:sz w:val="20"/>
                <w:lang w:val="en-US"/>
              </w:rPr>
            </w:pPr>
            <w:r w:rsidRPr="004A6740">
              <w:rPr>
                <w:sz w:val="20"/>
                <w:lang w:val="en-US"/>
              </w:rPr>
              <w:t>Final control for Module 1</w:t>
            </w:r>
          </w:p>
        </w:tc>
        <w:tc>
          <w:tcPr>
            <w:tcW w:w="86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4</w:t>
            </w:r>
          </w:p>
        </w:tc>
      </w:tr>
      <w:tr w:rsidR="004A6740" w:rsidRPr="004A6740" w:rsidTr="006F6C31">
        <w:trPr>
          <w:jc w:val="center"/>
        </w:trPr>
        <w:tc>
          <w:tcPr>
            <w:tcW w:w="456"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4"/>
              <w:keepNext w:val="0"/>
              <w:shd w:val="clear" w:color="auto" w:fill="FFFFFF"/>
              <w:autoSpaceDE w:val="0"/>
              <w:autoSpaceDN w:val="0"/>
              <w:adjustRightInd w:val="0"/>
              <w:rPr>
                <w:b/>
                <w:sz w:val="20"/>
                <w:lang w:val="en-US"/>
              </w:rPr>
            </w:pPr>
          </w:p>
        </w:tc>
        <w:tc>
          <w:tcPr>
            <w:tcW w:w="748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4"/>
              <w:keepNext w:val="0"/>
              <w:shd w:val="clear" w:color="auto" w:fill="FFFFFF"/>
              <w:autoSpaceDE w:val="0"/>
              <w:autoSpaceDN w:val="0"/>
              <w:adjustRightInd w:val="0"/>
              <w:jc w:val="right"/>
              <w:rPr>
                <w:sz w:val="20"/>
                <w:lang w:val="en-US"/>
              </w:rPr>
            </w:pPr>
            <w:r w:rsidRPr="004A6740">
              <w:rPr>
                <w:sz w:val="20"/>
                <w:lang w:val="en-US"/>
              </w:rPr>
              <w:t xml:space="preserve">                                                                                                Total</w:t>
            </w:r>
            <w:r w:rsidRPr="004A6740">
              <w:rPr>
                <w:sz w:val="20"/>
              </w:rPr>
              <w:t>:</w:t>
            </w:r>
            <w:r w:rsidRPr="004A6740">
              <w:rPr>
                <w:sz w:val="20"/>
                <w:lang w:val="en-US"/>
              </w:rPr>
              <w:t xml:space="preserve">                 </w:t>
            </w:r>
          </w:p>
        </w:tc>
        <w:tc>
          <w:tcPr>
            <w:tcW w:w="862"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4"/>
              <w:keepNext w:val="0"/>
              <w:shd w:val="clear" w:color="auto" w:fill="FFFFFF"/>
              <w:autoSpaceDE w:val="0"/>
              <w:autoSpaceDN w:val="0"/>
              <w:adjustRightInd w:val="0"/>
              <w:rPr>
                <w:sz w:val="20"/>
                <w:lang w:val="en-US"/>
              </w:rPr>
            </w:pPr>
            <w:r w:rsidRPr="004A6740">
              <w:rPr>
                <w:sz w:val="20"/>
                <w:lang w:val="en-US"/>
              </w:rPr>
              <w:t xml:space="preserve">84 </w:t>
            </w:r>
          </w:p>
        </w:tc>
      </w:tr>
    </w:tbl>
    <w:p w:rsidR="004A6740" w:rsidRPr="004A6740" w:rsidRDefault="004A6740" w:rsidP="004A6740">
      <w:pPr>
        <w:spacing w:line="240" w:lineRule="auto"/>
        <w:rPr>
          <w:rFonts w:ascii="Times New Roman" w:hAnsi="Times New Roman" w:cs="Times New Roman"/>
          <w:sz w:val="20"/>
          <w:szCs w:val="20"/>
          <w:lang w:val="uk-UA"/>
        </w:rPr>
      </w:pPr>
    </w:p>
    <w:p w:rsidR="004A6740" w:rsidRPr="004A6740" w:rsidRDefault="004A6740" w:rsidP="004A6740">
      <w:pPr>
        <w:spacing w:line="240" w:lineRule="auto"/>
        <w:jc w:val="center"/>
        <w:rPr>
          <w:rFonts w:ascii="Times New Roman" w:hAnsi="Times New Roman" w:cs="Times New Roman"/>
          <w:b/>
          <w:sz w:val="20"/>
          <w:szCs w:val="20"/>
          <w:lang w:val="en-US"/>
        </w:rPr>
      </w:pPr>
      <w:r w:rsidRPr="004A6740">
        <w:rPr>
          <w:rFonts w:ascii="Times New Roman" w:hAnsi="Times New Roman" w:cs="Times New Roman"/>
          <w:b/>
          <w:sz w:val="20"/>
          <w:szCs w:val="20"/>
          <w:lang w:val="en-US"/>
        </w:rPr>
        <w:t>Thematic plan</w:t>
      </w:r>
      <w:r w:rsidRPr="004A6740">
        <w:rPr>
          <w:rFonts w:ascii="Times New Roman" w:hAnsi="Times New Roman" w:cs="Times New Roman"/>
          <w:b/>
          <w:sz w:val="20"/>
          <w:szCs w:val="20"/>
          <w:lang w:val="uk-UA"/>
        </w:rPr>
        <w:t xml:space="preserve"> </w:t>
      </w:r>
      <w:r w:rsidRPr="004A6740">
        <w:rPr>
          <w:rFonts w:ascii="Times New Roman" w:hAnsi="Times New Roman" w:cs="Times New Roman"/>
          <w:b/>
          <w:sz w:val="20"/>
          <w:szCs w:val="20"/>
          <w:lang w:val="en-US"/>
        </w:rPr>
        <w:t>of independent work</w:t>
      </w:r>
    </w:p>
    <w:p w:rsidR="004A6740" w:rsidRPr="004A6740" w:rsidRDefault="004A6740" w:rsidP="004A6740">
      <w:pPr>
        <w:spacing w:line="240" w:lineRule="auto"/>
        <w:jc w:val="center"/>
        <w:rPr>
          <w:rFonts w:ascii="Times New Roman" w:hAnsi="Times New Roman" w:cs="Times New Roman"/>
          <w:b/>
          <w:sz w:val="20"/>
          <w:szCs w:val="20"/>
          <w:lang w:val="uk-UA"/>
        </w:rPr>
      </w:pPr>
      <w:proofErr w:type="gramStart"/>
      <w:r w:rsidRPr="004A6740">
        <w:rPr>
          <w:rFonts w:ascii="Times New Roman" w:hAnsi="Times New Roman" w:cs="Times New Roman"/>
          <w:b/>
          <w:sz w:val="20"/>
          <w:szCs w:val="20"/>
          <w:lang w:val="en-US"/>
        </w:rPr>
        <w:t>on</w:t>
      </w:r>
      <w:proofErr w:type="gramEnd"/>
      <w:r w:rsidRPr="004A6740">
        <w:rPr>
          <w:rFonts w:ascii="Times New Roman" w:hAnsi="Times New Roman" w:cs="Times New Roman"/>
          <w:sz w:val="20"/>
          <w:szCs w:val="20"/>
          <w:lang w:val="en-US"/>
        </w:rPr>
        <w:t xml:space="preserve"> </w:t>
      </w:r>
      <w:proofErr w:type="spellStart"/>
      <w:r w:rsidRPr="004A6740">
        <w:rPr>
          <w:rFonts w:ascii="Times New Roman" w:hAnsi="Times New Roman" w:cs="Times New Roman"/>
          <w:b/>
          <w:sz w:val="20"/>
          <w:szCs w:val="20"/>
          <w:lang w:val="en-US"/>
        </w:rPr>
        <w:t>Pharmacognosy</w:t>
      </w:r>
      <w:proofErr w:type="spellEnd"/>
    </w:p>
    <w:p w:rsidR="004A6740" w:rsidRPr="004A6740" w:rsidRDefault="004A6740" w:rsidP="004A6740">
      <w:pPr>
        <w:spacing w:line="240" w:lineRule="auto"/>
        <w:jc w:val="center"/>
        <w:rPr>
          <w:rFonts w:ascii="Times New Roman" w:hAnsi="Times New Roman" w:cs="Times New Roman"/>
          <w:sz w:val="20"/>
          <w:szCs w:val="20"/>
          <w:lang w:val="uk-UA"/>
        </w:rPr>
      </w:pPr>
      <w:proofErr w:type="gramStart"/>
      <w:r w:rsidRPr="004A6740">
        <w:rPr>
          <w:rFonts w:ascii="Times New Roman" w:hAnsi="Times New Roman" w:cs="Times New Roman"/>
          <w:sz w:val="20"/>
          <w:szCs w:val="20"/>
          <w:lang w:val="en-US"/>
        </w:rPr>
        <w:t>for</w:t>
      </w:r>
      <w:proofErr w:type="gramEnd"/>
      <w:r w:rsidRPr="004A6740">
        <w:rPr>
          <w:rFonts w:ascii="Times New Roman" w:hAnsi="Times New Roman" w:cs="Times New Roman"/>
          <w:sz w:val="20"/>
          <w:szCs w:val="20"/>
          <w:lang w:val="en-US"/>
        </w:rPr>
        <w:t xml:space="preserve"> the students of </w:t>
      </w:r>
      <w:r w:rsidRPr="004A6740">
        <w:rPr>
          <w:rFonts w:ascii="Times New Roman" w:hAnsi="Times New Roman" w:cs="Times New Roman"/>
          <w:sz w:val="20"/>
          <w:szCs w:val="20"/>
          <w:lang w:val="uk-UA"/>
        </w:rPr>
        <w:t xml:space="preserve"> ІІІ</w:t>
      </w:r>
      <w:r w:rsidRPr="004A6740">
        <w:rPr>
          <w:rFonts w:ascii="Times New Roman" w:hAnsi="Times New Roman" w:cs="Times New Roman"/>
          <w:sz w:val="20"/>
          <w:szCs w:val="20"/>
          <w:lang w:val="en-US"/>
        </w:rPr>
        <w:t xml:space="preserve"> course</w:t>
      </w:r>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GB"/>
        </w:rPr>
        <w:t xml:space="preserve">of pharmaceutical </w:t>
      </w:r>
      <w:r w:rsidRPr="004A6740">
        <w:rPr>
          <w:rFonts w:ascii="Times New Roman" w:hAnsi="Times New Roman" w:cs="Times New Roman"/>
          <w:sz w:val="20"/>
          <w:szCs w:val="20"/>
          <w:lang w:val="en-US"/>
        </w:rPr>
        <w:t>faculty</w:t>
      </w:r>
      <w:r w:rsidRPr="004A6740">
        <w:rPr>
          <w:rFonts w:ascii="Times New Roman" w:hAnsi="Times New Roman" w:cs="Times New Roman"/>
          <w:sz w:val="20"/>
          <w:szCs w:val="20"/>
          <w:lang w:val="en-GB"/>
        </w:rPr>
        <w:t xml:space="preserve"> </w:t>
      </w:r>
    </w:p>
    <w:p w:rsidR="004A6740" w:rsidRPr="004A6740" w:rsidRDefault="004A6740" w:rsidP="004A6740">
      <w:pPr>
        <w:spacing w:line="240" w:lineRule="auto"/>
        <w:jc w:val="center"/>
        <w:rPr>
          <w:rFonts w:ascii="Times New Roman" w:hAnsi="Times New Roman" w:cs="Times New Roman"/>
          <w:sz w:val="20"/>
          <w:szCs w:val="20"/>
          <w:lang w:val="uk-UA"/>
        </w:rPr>
      </w:pPr>
      <w:proofErr w:type="gramStart"/>
      <w:r w:rsidRPr="004A6740">
        <w:rPr>
          <w:rFonts w:ascii="Times New Roman" w:hAnsi="Times New Roman" w:cs="Times New Roman"/>
          <w:sz w:val="20"/>
          <w:szCs w:val="20"/>
          <w:lang w:val="en-GB"/>
        </w:rPr>
        <w:t>for</w:t>
      </w:r>
      <w:proofErr w:type="gramEnd"/>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 xml:space="preserve">autumn </w:t>
      </w:r>
      <w:r w:rsidRPr="004A6740">
        <w:rPr>
          <w:rFonts w:ascii="Times New Roman" w:hAnsi="Times New Roman" w:cs="Times New Roman"/>
          <w:sz w:val="20"/>
          <w:szCs w:val="20"/>
          <w:lang w:val="en-GB"/>
        </w:rPr>
        <w:t>semester 20</w:t>
      </w:r>
      <w:r w:rsidRPr="004A6740">
        <w:rPr>
          <w:rFonts w:ascii="Times New Roman" w:hAnsi="Times New Roman" w:cs="Times New Roman"/>
          <w:sz w:val="20"/>
          <w:szCs w:val="20"/>
          <w:lang w:val="en-US"/>
        </w:rPr>
        <w:t>12</w:t>
      </w:r>
      <w:r w:rsidRPr="004A6740">
        <w:rPr>
          <w:rFonts w:ascii="Times New Roman" w:hAnsi="Times New Roman" w:cs="Times New Roman"/>
          <w:sz w:val="20"/>
          <w:szCs w:val="20"/>
          <w:lang w:val="en-GB"/>
        </w:rPr>
        <w:t>-20</w:t>
      </w:r>
      <w:r w:rsidRPr="004A6740">
        <w:rPr>
          <w:rFonts w:ascii="Times New Roman" w:hAnsi="Times New Roman" w:cs="Times New Roman"/>
          <w:sz w:val="20"/>
          <w:szCs w:val="20"/>
          <w:lang w:val="en-US"/>
        </w:rPr>
        <w:t>13</w:t>
      </w:r>
      <w:r w:rsidRPr="004A6740">
        <w:rPr>
          <w:rFonts w:ascii="Times New Roman" w:hAnsi="Times New Roman" w:cs="Times New Roman"/>
          <w:sz w:val="20"/>
          <w:szCs w:val="20"/>
          <w:lang w:val="en-GB"/>
        </w:rPr>
        <w:t xml:space="preserve"> study years</w:t>
      </w:r>
    </w:p>
    <w:p w:rsidR="004A6740" w:rsidRPr="004A6740" w:rsidRDefault="004A6740" w:rsidP="004A6740">
      <w:pPr>
        <w:spacing w:line="240" w:lineRule="auto"/>
        <w:jc w:val="center"/>
        <w:rPr>
          <w:rFonts w:ascii="Times New Roman" w:hAnsi="Times New Roman" w:cs="Times New Roman"/>
          <w:sz w:val="20"/>
          <w:szCs w:val="20"/>
          <w:lang w:val="uk-UA"/>
        </w:rPr>
      </w:pPr>
    </w:p>
    <w:tbl>
      <w:tblPr>
        <w:tblW w:w="926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7529"/>
        <w:gridCol w:w="975"/>
      </w:tblGrid>
      <w:tr w:rsidR="004A6740" w:rsidRPr="004A6740" w:rsidTr="006F6C31">
        <w:trPr>
          <w:jc w:val="center"/>
        </w:trPr>
        <w:tc>
          <w:tcPr>
            <w:tcW w:w="758" w:type="dxa"/>
          </w:tcPr>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uk-UA"/>
              </w:rPr>
              <w:t>№№</w:t>
            </w:r>
          </w:p>
        </w:tc>
        <w:tc>
          <w:tcPr>
            <w:tcW w:w="7529" w:type="dxa"/>
          </w:tcPr>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en-US"/>
              </w:rPr>
              <w:t>Themes</w:t>
            </w:r>
            <w:r w:rsidRPr="004A6740">
              <w:rPr>
                <w:rFonts w:ascii="Times New Roman" w:hAnsi="Times New Roman" w:cs="Times New Roman"/>
                <w:sz w:val="20"/>
                <w:szCs w:val="20"/>
                <w:lang w:val="uk-UA"/>
              </w:rPr>
              <w:t xml:space="preserve"> </w:t>
            </w:r>
            <w:r w:rsidRPr="004A6740">
              <w:rPr>
                <w:rFonts w:ascii="Times New Roman" w:hAnsi="Times New Roman" w:cs="Times New Roman"/>
                <w:sz w:val="20"/>
                <w:szCs w:val="20"/>
                <w:lang w:val="en-US"/>
              </w:rPr>
              <w:t>of independent work</w:t>
            </w:r>
          </w:p>
          <w:p w:rsidR="004A6740" w:rsidRPr="004A6740" w:rsidRDefault="004A6740" w:rsidP="004A6740">
            <w:pPr>
              <w:spacing w:line="240" w:lineRule="auto"/>
              <w:jc w:val="center"/>
              <w:rPr>
                <w:rFonts w:ascii="Times New Roman" w:hAnsi="Times New Roman" w:cs="Times New Roman"/>
                <w:sz w:val="20"/>
                <w:szCs w:val="20"/>
                <w:lang w:val="uk-UA"/>
              </w:rPr>
            </w:pPr>
          </w:p>
        </w:tc>
        <w:tc>
          <w:tcPr>
            <w:tcW w:w="975" w:type="dxa"/>
          </w:tcPr>
          <w:p w:rsidR="004A6740" w:rsidRPr="004A6740" w:rsidRDefault="004A6740" w:rsidP="004A6740">
            <w:pPr>
              <w:spacing w:line="240" w:lineRule="auto"/>
              <w:jc w:val="center"/>
              <w:rPr>
                <w:rFonts w:ascii="Times New Roman" w:hAnsi="Times New Roman" w:cs="Times New Roman"/>
                <w:sz w:val="20"/>
                <w:szCs w:val="20"/>
                <w:lang w:val="en-US"/>
              </w:rPr>
            </w:pPr>
            <w:r w:rsidRPr="004A6740">
              <w:rPr>
                <w:rFonts w:ascii="Times New Roman" w:hAnsi="Times New Roman" w:cs="Times New Roman"/>
                <w:sz w:val="20"/>
                <w:szCs w:val="20"/>
                <w:lang w:val="en-US"/>
              </w:rPr>
              <w:t>Hours</w:t>
            </w:r>
          </w:p>
        </w:tc>
      </w:tr>
      <w:tr w:rsidR="004A6740" w:rsidRPr="004A6740" w:rsidTr="006F6C31">
        <w:trPr>
          <w:trHeight w:val="545"/>
          <w:jc w:val="center"/>
        </w:trPr>
        <w:tc>
          <w:tcPr>
            <w:tcW w:w="758" w:type="dxa"/>
          </w:tcPr>
          <w:p w:rsidR="004A6740" w:rsidRPr="004A6740" w:rsidRDefault="004A6740" w:rsidP="004A6740">
            <w:pPr>
              <w:pStyle w:val="a9"/>
              <w:jc w:val="center"/>
              <w:rPr>
                <w:lang w:val="uk-UA"/>
              </w:rPr>
            </w:pPr>
            <w:r w:rsidRPr="004A6740">
              <w:rPr>
                <w:lang w:val="uk-UA"/>
              </w:rPr>
              <w:t>1.</w:t>
            </w:r>
          </w:p>
        </w:tc>
        <w:tc>
          <w:tcPr>
            <w:tcW w:w="7529" w:type="dxa"/>
          </w:tcPr>
          <w:p w:rsidR="004A6740" w:rsidRPr="004A6740" w:rsidRDefault="004A6740" w:rsidP="004A6740">
            <w:pPr>
              <w:pStyle w:val="a9"/>
              <w:jc w:val="both"/>
              <w:rPr>
                <w:b/>
                <w:lang w:val="en-US"/>
              </w:rPr>
            </w:pPr>
            <w:r w:rsidRPr="004A6740">
              <w:rPr>
                <w:lang w:val="en-US"/>
              </w:rPr>
              <w:t xml:space="preserve">Brief historical review on evolution of </w:t>
            </w:r>
            <w:proofErr w:type="spellStart"/>
            <w:r w:rsidRPr="004A6740">
              <w:rPr>
                <w:lang w:val="en-US"/>
              </w:rPr>
              <w:t>pharmacognosy</w:t>
            </w:r>
            <w:proofErr w:type="spellEnd"/>
            <w:r w:rsidRPr="004A6740">
              <w:rPr>
                <w:lang w:val="en-US"/>
              </w:rPr>
              <w:t xml:space="preserve">. The mains historical </w:t>
            </w:r>
            <w:proofErr w:type="gramStart"/>
            <w:r w:rsidRPr="004A6740">
              <w:rPr>
                <w:lang w:val="en-US"/>
              </w:rPr>
              <w:t>phases,</w:t>
            </w:r>
            <w:proofErr w:type="gramEnd"/>
            <w:r w:rsidRPr="004A6740">
              <w:rPr>
                <w:lang w:val="en-US"/>
              </w:rPr>
              <w:t xml:space="preserve"> influence of Arabic medicine (Avicenna), European medicine (</w:t>
            </w:r>
            <w:proofErr w:type="spellStart"/>
            <w:r w:rsidRPr="004A6740">
              <w:rPr>
                <w:lang w:val="en-US"/>
              </w:rPr>
              <w:t>Dioscorides</w:t>
            </w:r>
            <w:proofErr w:type="spellEnd"/>
            <w:r w:rsidRPr="004A6740">
              <w:rPr>
                <w:lang w:val="en-US"/>
              </w:rPr>
              <w:t xml:space="preserve">, Galen, </w:t>
            </w:r>
            <w:proofErr w:type="spellStart"/>
            <w:r w:rsidRPr="004A6740">
              <w:rPr>
                <w:lang w:val="en-US"/>
              </w:rPr>
              <w:t>Hippocratus</w:t>
            </w:r>
            <w:proofErr w:type="spellEnd"/>
            <w:r w:rsidRPr="004A6740">
              <w:rPr>
                <w:lang w:val="en-US"/>
              </w:rPr>
              <w:t>) and other medic</w:t>
            </w:r>
            <w:r w:rsidRPr="004A6740">
              <w:rPr>
                <w:lang w:val="en-US"/>
              </w:rPr>
              <w:t>i</w:t>
            </w:r>
            <w:r w:rsidRPr="004A6740">
              <w:rPr>
                <w:lang w:val="en-US"/>
              </w:rPr>
              <w:t xml:space="preserve">nal systems on </w:t>
            </w:r>
            <w:proofErr w:type="spellStart"/>
            <w:r w:rsidRPr="004A6740">
              <w:rPr>
                <w:lang w:val="en-US"/>
              </w:rPr>
              <w:t>pharmacognosy</w:t>
            </w:r>
            <w:proofErr w:type="spellEnd"/>
            <w:r w:rsidRPr="004A6740">
              <w:rPr>
                <w:lang w:val="en-US"/>
              </w:rPr>
              <w:t xml:space="preserve"> evolution. Origin of </w:t>
            </w:r>
            <w:proofErr w:type="spellStart"/>
            <w:r w:rsidRPr="004A6740">
              <w:rPr>
                <w:lang w:val="en-US"/>
              </w:rPr>
              <w:t>pharmacognosy</w:t>
            </w:r>
            <w:proofErr w:type="spellEnd"/>
            <w:r w:rsidRPr="004A6740">
              <w:rPr>
                <w:lang w:val="en-US"/>
              </w:rPr>
              <w:t xml:space="preserve"> as science. Expedition works for detection of natural plant resources. Resource base of medicinal plants, trade, introduction</w:t>
            </w:r>
            <w:r w:rsidRPr="004A6740">
              <w:rPr>
                <w:b/>
                <w:lang w:val="en-US"/>
              </w:rPr>
              <w:t xml:space="preserve">   </w:t>
            </w:r>
          </w:p>
        </w:tc>
        <w:tc>
          <w:tcPr>
            <w:tcW w:w="975" w:type="dxa"/>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4</w:t>
            </w:r>
          </w:p>
        </w:tc>
      </w:tr>
      <w:tr w:rsidR="004A6740" w:rsidRPr="004A6740" w:rsidTr="006F6C31">
        <w:trPr>
          <w:jc w:val="center"/>
        </w:trPr>
        <w:tc>
          <w:tcPr>
            <w:tcW w:w="758" w:type="dxa"/>
          </w:tcPr>
          <w:p w:rsidR="004A6740" w:rsidRPr="004A6740" w:rsidRDefault="004A6740" w:rsidP="004A6740">
            <w:pPr>
              <w:pStyle w:val="a9"/>
              <w:jc w:val="center"/>
              <w:rPr>
                <w:lang w:val="uk-UA"/>
              </w:rPr>
            </w:pPr>
            <w:r w:rsidRPr="004A6740">
              <w:rPr>
                <w:lang w:val="uk-UA"/>
              </w:rPr>
              <w:t>2.</w:t>
            </w:r>
          </w:p>
        </w:tc>
        <w:tc>
          <w:tcPr>
            <w:tcW w:w="7529" w:type="dxa"/>
          </w:tcPr>
          <w:p w:rsidR="004A6740" w:rsidRPr="004A6740" w:rsidRDefault="004A6740" w:rsidP="004A6740">
            <w:pPr>
              <w:pStyle w:val="a9"/>
              <w:jc w:val="both"/>
              <w:rPr>
                <w:b/>
                <w:lang w:val="en-US"/>
              </w:rPr>
            </w:pPr>
            <w:r w:rsidRPr="004A6740">
              <w:rPr>
                <w:lang w:val="en-US"/>
              </w:rPr>
              <w:t xml:space="preserve">Chemical composition of medicinal plants and classification of medicinal plant materials. The main groups of biological active substances, pharmacologically active constituents, </w:t>
            </w:r>
            <w:r w:rsidRPr="004A6740">
              <w:rPr>
                <w:lang w:val="en-US"/>
              </w:rPr>
              <w:lastRenderedPageBreak/>
              <w:t>inert constituents. Primary and secondary constituents. Biogenesis. The chemical, botanical, morphological, pharmacological systems of classification for medicinal plants and medicinal plant materials. Organization of collection.</w:t>
            </w:r>
          </w:p>
        </w:tc>
        <w:tc>
          <w:tcPr>
            <w:tcW w:w="975" w:type="dxa"/>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lastRenderedPageBreak/>
              <w:t>4</w:t>
            </w:r>
          </w:p>
        </w:tc>
      </w:tr>
      <w:tr w:rsidR="004A6740" w:rsidRPr="004A6740" w:rsidTr="006F6C31">
        <w:trPr>
          <w:jc w:val="center"/>
        </w:trPr>
        <w:tc>
          <w:tcPr>
            <w:tcW w:w="758"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rPr>
              <w:lastRenderedPageBreak/>
              <w:t>3.</w:t>
            </w:r>
          </w:p>
        </w:tc>
        <w:tc>
          <w:tcPr>
            <w:tcW w:w="7529" w:type="dxa"/>
          </w:tcPr>
          <w:p w:rsidR="004A6740" w:rsidRPr="004A6740" w:rsidRDefault="004A6740" w:rsidP="004A6740">
            <w:pPr>
              <w:pStyle w:val="4"/>
              <w:keepNext w:val="0"/>
              <w:shd w:val="clear" w:color="auto" w:fill="FFFFFF"/>
              <w:autoSpaceDE w:val="0"/>
              <w:autoSpaceDN w:val="0"/>
              <w:adjustRightInd w:val="0"/>
              <w:jc w:val="both"/>
              <w:rPr>
                <w:b/>
                <w:sz w:val="20"/>
                <w:lang w:val="en-US"/>
              </w:rPr>
            </w:pPr>
            <w:proofErr w:type="gramStart"/>
            <w:r w:rsidRPr="004A6740">
              <w:rPr>
                <w:b/>
                <w:sz w:val="20"/>
                <w:lang w:val="en-US"/>
              </w:rPr>
              <w:t>Standardization of medicinal plant materials in compliance with the European Pharmacopoeia.</w:t>
            </w:r>
            <w:proofErr w:type="gramEnd"/>
            <w:r w:rsidRPr="004A6740">
              <w:rPr>
                <w:b/>
                <w:sz w:val="20"/>
                <w:lang w:val="en-US"/>
              </w:rPr>
              <w:t xml:space="preserve"> </w:t>
            </w:r>
            <w:proofErr w:type="gramStart"/>
            <w:r w:rsidRPr="004A6740">
              <w:rPr>
                <w:b/>
                <w:sz w:val="20"/>
                <w:lang w:val="en-US"/>
              </w:rPr>
              <w:t>Quality control of plant materials.</w:t>
            </w:r>
            <w:proofErr w:type="gramEnd"/>
            <w:r w:rsidRPr="004A6740">
              <w:rPr>
                <w:sz w:val="20"/>
                <w:lang w:val="en-US"/>
              </w:rPr>
              <w:t xml:space="preserve"> </w:t>
            </w:r>
            <w:proofErr w:type="gramStart"/>
            <w:r w:rsidRPr="004A6740">
              <w:rPr>
                <w:b/>
                <w:sz w:val="20"/>
                <w:lang w:val="en-US"/>
              </w:rPr>
              <w:t>Standard Technical documents (Pharma</w:t>
            </w:r>
            <w:r w:rsidRPr="004A6740">
              <w:rPr>
                <w:b/>
                <w:sz w:val="20"/>
                <w:lang w:val="en-US"/>
              </w:rPr>
              <w:softHyphen/>
              <w:t>copoeia, State Standards, Temporary Pharmacopoeia Monographs, Branch Standards).</w:t>
            </w:r>
            <w:proofErr w:type="gramEnd"/>
            <w:r w:rsidRPr="004A6740">
              <w:rPr>
                <w:b/>
                <w:sz w:val="20"/>
                <w:lang w:val="en-US"/>
              </w:rPr>
              <w:t xml:space="preserve"> </w:t>
            </w:r>
            <w:proofErr w:type="gramStart"/>
            <w:r w:rsidRPr="004A6740">
              <w:rPr>
                <w:b/>
                <w:sz w:val="20"/>
                <w:lang w:val="en-US"/>
              </w:rPr>
              <w:t>Pharma</w:t>
            </w:r>
            <w:r w:rsidRPr="004A6740">
              <w:rPr>
                <w:b/>
                <w:sz w:val="20"/>
                <w:lang w:val="en-US"/>
              </w:rPr>
              <w:softHyphen/>
              <w:t>copoeia mon</w:t>
            </w:r>
            <w:r w:rsidRPr="004A6740">
              <w:rPr>
                <w:b/>
                <w:sz w:val="20"/>
                <w:lang w:val="en-US"/>
              </w:rPr>
              <w:t>o</w:t>
            </w:r>
            <w:r w:rsidRPr="004A6740">
              <w:rPr>
                <w:b/>
                <w:sz w:val="20"/>
                <w:lang w:val="en-US"/>
              </w:rPr>
              <w:t>graph structure.</w:t>
            </w:r>
            <w:proofErr w:type="gramEnd"/>
            <w:r w:rsidRPr="004A6740">
              <w:rPr>
                <w:b/>
                <w:sz w:val="20"/>
                <w:lang w:val="en-US"/>
              </w:rPr>
              <w:t xml:space="preserve"> </w:t>
            </w:r>
            <w:proofErr w:type="gramStart"/>
            <w:r w:rsidRPr="004A6740">
              <w:rPr>
                <w:b/>
                <w:sz w:val="20"/>
                <w:lang w:val="en-US"/>
              </w:rPr>
              <w:t>Requirements of Standard Technical documents for medicinal plant materials.</w:t>
            </w:r>
            <w:proofErr w:type="gramEnd"/>
            <w:r w:rsidRPr="004A6740">
              <w:rPr>
                <w:b/>
                <w:sz w:val="20"/>
                <w:lang w:val="en-US"/>
              </w:rPr>
              <w:t xml:space="preserve"> Major trends of scientific research concerning investigation of medicinal plants</w:t>
            </w:r>
            <w:r w:rsidRPr="004A6740">
              <w:rPr>
                <w:sz w:val="20"/>
                <w:lang w:val="en-US"/>
              </w:rPr>
              <w:t xml:space="preserve">    </w:t>
            </w:r>
          </w:p>
        </w:tc>
        <w:tc>
          <w:tcPr>
            <w:tcW w:w="975"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lang w:val="en-US"/>
              </w:rPr>
              <w:t>4</w:t>
            </w:r>
          </w:p>
        </w:tc>
      </w:tr>
      <w:tr w:rsidR="004A6740" w:rsidRPr="004A6740" w:rsidTr="006F6C31">
        <w:trPr>
          <w:jc w:val="center"/>
        </w:trPr>
        <w:tc>
          <w:tcPr>
            <w:tcW w:w="758"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rPr>
              <w:t>4.</w:t>
            </w:r>
          </w:p>
        </w:tc>
        <w:tc>
          <w:tcPr>
            <w:tcW w:w="7529" w:type="dxa"/>
          </w:tcPr>
          <w:p w:rsidR="004A6740" w:rsidRPr="004A6740" w:rsidRDefault="004A6740" w:rsidP="004A6740">
            <w:pPr>
              <w:pStyle w:val="4"/>
              <w:keepNext w:val="0"/>
              <w:shd w:val="clear" w:color="auto" w:fill="FFFFFF"/>
              <w:autoSpaceDE w:val="0"/>
              <w:autoSpaceDN w:val="0"/>
              <w:adjustRightInd w:val="0"/>
              <w:jc w:val="both"/>
              <w:rPr>
                <w:b/>
                <w:sz w:val="20"/>
                <w:lang w:val="en-US"/>
              </w:rPr>
            </w:pPr>
            <w:proofErr w:type="gramStart"/>
            <w:r w:rsidRPr="004A6740">
              <w:rPr>
                <w:b/>
                <w:sz w:val="20"/>
                <w:lang w:val="en-US"/>
              </w:rPr>
              <w:t xml:space="preserve">The main trends of scientific investigations in </w:t>
            </w:r>
            <w:proofErr w:type="spellStart"/>
            <w:r w:rsidRPr="004A6740">
              <w:rPr>
                <w:b/>
                <w:sz w:val="20"/>
                <w:lang w:val="en-US"/>
              </w:rPr>
              <w:t>pharmacognosy</w:t>
            </w:r>
            <w:proofErr w:type="spellEnd"/>
            <w:r w:rsidRPr="004A6740">
              <w:rPr>
                <w:b/>
                <w:sz w:val="20"/>
                <w:lang w:val="en-US"/>
              </w:rPr>
              <w:t>.</w:t>
            </w:r>
            <w:proofErr w:type="gramEnd"/>
            <w:r w:rsidRPr="004A6740">
              <w:rPr>
                <w:b/>
                <w:sz w:val="20"/>
                <w:lang w:val="en-US"/>
              </w:rPr>
              <w:t xml:space="preserve"> Methods of discovering of new medicinal plants: studies and utilization of experience of the folk medicine, chemical scree</w:t>
            </w:r>
            <w:r w:rsidRPr="004A6740">
              <w:rPr>
                <w:b/>
                <w:sz w:val="20"/>
                <w:lang w:val="en-US"/>
              </w:rPr>
              <w:softHyphen/>
              <w:t xml:space="preserve">ning, </w:t>
            </w:r>
            <w:proofErr w:type="spellStart"/>
            <w:r w:rsidRPr="004A6740">
              <w:rPr>
                <w:b/>
                <w:sz w:val="20"/>
                <w:lang w:val="en-US"/>
              </w:rPr>
              <w:t>phylog</w:t>
            </w:r>
            <w:r w:rsidRPr="004A6740">
              <w:rPr>
                <w:b/>
                <w:sz w:val="20"/>
                <w:lang w:val="en-US"/>
              </w:rPr>
              <w:t>e</w:t>
            </w:r>
            <w:r w:rsidRPr="004A6740">
              <w:rPr>
                <w:b/>
                <w:sz w:val="20"/>
                <w:lang w:val="en-US"/>
              </w:rPr>
              <w:t>netic</w:t>
            </w:r>
            <w:proofErr w:type="spellEnd"/>
            <w:r w:rsidRPr="004A6740">
              <w:rPr>
                <w:b/>
                <w:sz w:val="20"/>
                <w:lang w:val="en-US"/>
              </w:rPr>
              <w:t xml:space="preserve"> principles. </w:t>
            </w:r>
            <w:proofErr w:type="gramStart"/>
            <w:r w:rsidRPr="004A6740">
              <w:rPr>
                <w:b/>
                <w:sz w:val="20"/>
                <w:lang w:val="en-US"/>
              </w:rPr>
              <w:t>Studies of wild plants resources.</w:t>
            </w:r>
            <w:proofErr w:type="gramEnd"/>
            <w:r w:rsidRPr="004A6740">
              <w:rPr>
                <w:b/>
                <w:sz w:val="20"/>
                <w:lang w:val="en-US"/>
              </w:rPr>
              <w:t xml:space="preserve"> </w:t>
            </w:r>
            <w:proofErr w:type="gramStart"/>
            <w:r w:rsidRPr="004A6740">
              <w:rPr>
                <w:b/>
                <w:sz w:val="20"/>
                <w:lang w:val="en-US"/>
              </w:rPr>
              <w:t>Biologically active constituents in plants and methods of their analysis.</w:t>
            </w:r>
            <w:proofErr w:type="gramEnd"/>
            <w:r w:rsidRPr="004A6740">
              <w:rPr>
                <w:b/>
                <w:sz w:val="20"/>
                <w:lang w:val="en-US"/>
              </w:rPr>
              <w:t xml:space="preserve"> </w:t>
            </w:r>
            <w:proofErr w:type="gramStart"/>
            <w:r w:rsidRPr="004A6740">
              <w:rPr>
                <w:b/>
                <w:sz w:val="20"/>
                <w:lang w:val="en-US"/>
              </w:rPr>
              <w:t>Studies of chemical composition of medicinal plants and development of new drugs.</w:t>
            </w:r>
            <w:proofErr w:type="gramEnd"/>
            <w:r w:rsidRPr="004A6740">
              <w:rPr>
                <w:b/>
                <w:sz w:val="20"/>
                <w:lang w:val="en-US"/>
              </w:rPr>
              <w:t xml:space="preserve"> </w:t>
            </w:r>
            <w:proofErr w:type="gramStart"/>
            <w:r w:rsidRPr="004A6740">
              <w:rPr>
                <w:b/>
                <w:sz w:val="20"/>
                <w:lang w:val="en-US"/>
              </w:rPr>
              <w:t>Elaboration of Standard Technical Documents concerning collection, drying and storage of medicinal plant materials.</w:t>
            </w:r>
            <w:proofErr w:type="gramEnd"/>
          </w:p>
        </w:tc>
        <w:tc>
          <w:tcPr>
            <w:tcW w:w="975" w:type="dxa"/>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4</w:t>
            </w:r>
          </w:p>
        </w:tc>
      </w:tr>
      <w:tr w:rsidR="004A6740" w:rsidRPr="004A6740" w:rsidTr="006F6C31">
        <w:trPr>
          <w:jc w:val="center"/>
        </w:trPr>
        <w:tc>
          <w:tcPr>
            <w:tcW w:w="758" w:type="dxa"/>
          </w:tcPr>
          <w:p w:rsidR="004A6740" w:rsidRPr="004A6740" w:rsidRDefault="004A6740" w:rsidP="004A6740">
            <w:pPr>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uk-UA"/>
              </w:rPr>
              <w:t>5.</w:t>
            </w:r>
          </w:p>
        </w:tc>
        <w:tc>
          <w:tcPr>
            <w:tcW w:w="7529" w:type="dxa"/>
            <w:vAlign w:val="bottom"/>
          </w:tcPr>
          <w:p w:rsidR="004A6740" w:rsidRPr="004A6740" w:rsidRDefault="004A6740" w:rsidP="004A6740">
            <w:pPr>
              <w:spacing w:line="240" w:lineRule="auto"/>
              <w:jc w:val="both"/>
              <w:rPr>
                <w:rFonts w:ascii="Times New Roman" w:hAnsi="Times New Roman" w:cs="Times New Roman"/>
                <w:sz w:val="20"/>
                <w:szCs w:val="20"/>
                <w:lang w:val="en-GB"/>
              </w:rPr>
            </w:pPr>
            <w:r w:rsidRPr="004A6740">
              <w:rPr>
                <w:rFonts w:ascii="Times New Roman" w:hAnsi="Times New Roman" w:cs="Times New Roman"/>
                <w:b/>
                <w:sz w:val="20"/>
                <w:szCs w:val="20"/>
                <w:lang w:val="en-US"/>
              </w:rPr>
              <w:t>Carbohydrates</w:t>
            </w:r>
            <w:r w:rsidRPr="004A6740">
              <w:rPr>
                <w:rFonts w:ascii="Times New Roman" w:hAnsi="Times New Roman" w:cs="Times New Roman"/>
                <w:b/>
                <w:sz w:val="20"/>
                <w:szCs w:val="20"/>
                <w:lang w:val="en-GB"/>
              </w:rPr>
              <w:t xml:space="preserve">. </w:t>
            </w:r>
            <w:r w:rsidRPr="004A6740">
              <w:rPr>
                <w:rFonts w:ascii="Times New Roman" w:hAnsi="Times New Roman" w:cs="Times New Roman"/>
                <w:b/>
                <w:sz w:val="20"/>
                <w:szCs w:val="20"/>
                <w:lang w:val="en-US"/>
              </w:rPr>
              <w:t>Glycosides</w:t>
            </w:r>
            <w:r w:rsidRPr="004A6740">
              <w:rPr>
                <w:rFonts w:ascii="Times New Roman" w:hAnsi="Times New Roman" w:cs="Times New Roman"/>
                <w:b/>
                <w:sz w:val="20"/>
                <w:szCs w:val="20"/>
                <w:lang w:val="en-GB"/>
              </w:rPr>
              <w:t>.</w:t>
            </w:r>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Solanum</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tuberosum</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Triticum</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vulgare</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Zea</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mays</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Oryza</w:t>
            </w:r>
            <w:proofErr w:type="spellEnd"/>
            <w:r w:rsidRPr="004A6740">
              <w:rPr>
                <w:rFonts w:ascii="Times New Roman" w:hAnsi="Times New Roman" w:cs="Times New Roman"/>
                <w:sz w:val="20"/>
                <w:szCs w:val="20"/>
                <w:lang w:val="en-GB"/>
              </w:rPr>
              <w:t xml:space="preserve"> </w:t>
            </w:r>
            <w:r w:rsidRPr="004A6740">
              <w:rPr>
                <w:rFonts w:ascii="Times New Roman" w:hAnsi="Times New Roman" w:cs="Times New Roman"/>
                <w:sz w:val="20"/>
                <w:szCs w:val="20"/>
                <w:lang w:val="en-US"/>
              </w:rPr>
              <w:t>sativa</w:t>
            </w:r>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Cichorium</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intybus</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Plantago</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spp</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Rubus</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idaeus</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Laminaria</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spp</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Gummi</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Armeniacae</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Gummi</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Tragacanthae</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Gossypium</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spp</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Ficus</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carica</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Cetraria</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islandica</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Ma</w:t>
            </w:r>
            <w:r w:rsidRPr="004A6740">
              <w:rPr>
                <w:rFonts w:ascii="Times New Roman" w:hAnsi="Times New Roman" w:cs="Times New Roman"/>
                <w:sz w:val="20"/>
                <w:szCs w:val="20"/>
                <w:lang w:val="en-US"/>
              </w:rPr>
              <w:t>l</w:t>
            </w:r>
            <w:r w:rsidRPr="004A6740">
              <w:rPr>
                <w:rFonts w:ascii="Times New Roman" w:hAnsi="Times New Roman" w:cs="Times New Roman"/>
                <w:sz w:val="20"/>
                <w:szCs w:val="20"/>
                <w:lang w:val="en-US"/>
              </w:rPr>
              <w:t>va</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sylvestris</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Tilia</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spp</w:t>
            </w:r>
            <w:proofErr w:type="spellEnd"/>
            <w:r w:rsidRPr="004A6740">
              <w:rPr>
                <w:rFonts w:ascii="Times New Roman" w:hAnsi="Times New Roman" w:cs="Times New Roman"/>
                <w:sz w:val="20"/>
                <w:szCs w:val="20"/>
                <w:lang w:val="en-GB"/>
              </w:rPr>
              <w:t>.</w:t>
            </w:r>
          </w:p>
        </w:tc>
        <w:tc>
          <w:tcPr>
            <w:tcW w:w="975" w:type="dxa"/>
            <w:vAlign w:val="bottom"/>
          </w:tcPr>
          <w:p w:rsidR="004A6740" w:rsidRPr="004A6740" w:rsidRDefault="004A6740" w:rsidP="004A6740">
            <w:pPr>
              <w:spacing w:line="240" w:lineRule="auto"/>
              <w:jc w:val="center"/>
              <w:rPr>
                <w:rFonts w:ascii="Times New Roman" w:hAnsi="Times New Roman" w:cs="Times New Roman"/>
                <w:bCs/>
                <w:sz w:val="20"/>
                <w:szCs w:val="20"/>
              </w:rPr>
            </w:pPr>
            <w:r w:rsidRPr="004A6740">
              <w:rPr>
                <w:rFonts w:ascii="Times New Roman" w:hAnsi="Times New Roman" w:cs="Times New Roman"/>
                <w:bCs/>
                <w:sz w:val="20"/>
                <w:szCs w:val="20"/>
                <w:lang w:val="en-US"/>
              </w:rPr>
              <w:t>4</w:t>
            </w:r>
          </w:p>
        </w:tc>
      </w:tr>
      <w:tr w:rsidR="004A6740" w:rsidRPr="004A6740" w:rsidTr="006F6C31">
        <w:trPr>
          <w:jc w:val="center"/>
        </w:trPr>
        <w:tc>
          <w:tcPr>
            <w:tcW w:w="758"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rPr>
              <w:t>6.</w:t>
            </w:r>
          </w:p>
        </w:tc>
        <w:tc>
          <w:tcPr>
            <w:tcW w:w="7529" w:type="dxa"/>
          </w:tcPr>
          <w:p w:rsidR="004A6740" w:rsidRPr="004A6740" w:rsidRDefault="004A6740" w:rsidP="004A6740">
            <w:pPr>
              <w:pStyle w:val="4"/>
              <w:keepNext w:val="0"/>
              <w:shd w:val="clear" w:color="auto" w:fill="FFFFFF"/>
              <w:autoSpaceDE w:val="0"/>
              <w:autoSpaceDN w:val="0"/>
              <w:adjustRightInd w:val="0"/>
              <w:jc w:val="both"/>
              <w:rPr>
                <w:b/>
                <w:sz w:val="20"/>
              </w:rPr>
            </w:pPr>
            <w:r w:rsidRPr="004A6740">
              <w:rPr>
                <w:sz w:val="20"/>
                <w:lang w:val="en-US"/>
              </w:rPr>
              <w:t>Lipids</w:t>
            </w:r>
            <w:r w:rsidRPr="004A6740">
              <w:rPr>
                <w:sz w:val="20"/>
              </w:rPr>
              <w:t xml:space="preserve"> </w:t>
            </w:r>
            <w:r w:rsidRPr="004A6740">
              <w:rPr>
                <w:sz w:val="20"/>
                <w:lang w:val="en-US"/>
              </w:rPr>
              <w:t>and</w:t>
            </w:r>
            <w:r w:rsidRPr="004A6740">
              <w:rPr>
                <w:sz w:val="20"/>
              </w:rPr>
              <w:t xml:space="preserve"> </w:t>
            </w:r>
            <w:r w:rsidRPr="004A6740">
              <w:rPr>
                <w:sz w:val="20"/>
                <w:lang w:val="en-US"/>
              </w:rPr>
              <w:t>related</w:t>
            </w:r>
            <w:r w:rsidRPr="004A6740">
              <w:rPr>
                <w:sz w:val="20"/>
              </w:rPr>
              <w:t xml:space="preserve"> </w:t>
            </w:r>
            <w:r w:rsidRPr="004A6740">
              <w:rPr>
                <w:sz w:val="20"/>
                <w:lang w:val="en-US"/>
              </w:rPr>
              <w:t>compounds</w:t>
            </w:r>
            <w:r w:rsidRPr="004A6740">
              <w:rPr>
                <w:sz w:val="20"/>
              </w:rPr>
              <w:t>:</w:t>
            </w:r>
            <w:r w:rsidRPr="004A6740">
              <w:rPr>
                <w:b/>
                <w:sz w:val="20"/>
              </w:rPr>
              <w:t xml:space="preserve"> </w:t>
            </w:r>
            <w:proofErr w:type="spellStart"/>
            <w:r w:rsidRPr="004A6740">
              <w:rPr>
                <w:b/>
                <w:sz w:val="20"/>
                <w:lang w:val="en-US"/>
              </w:rPr>
              <w:t>Oleum</w:t>
            </w:r>
            <w:proofErr w:type="spellEnd"/>
            <w:r w:rsidRPr="004A6740">
              <w:rPr>
                <w:b/>
                <w:sz w:val="20"/>
              </w:rPr>
              <w:t xml:space="preserve"> </w:t>
            </w:r>
            <w:proofErr w:type="spellStart"/>
            <w:r w:rsidRPr="004A6740">
              <w:rPr>
                <w:b/>
                <w:sz w:val="20"/>
                <w:lang w:val="en-US"/>
              </w:rPr>
              <w:t>Cucurbitae</w:t>
            </w:r>
            <w:proofErr w:type="spellEnd"/>
            <w:r w:rsidRPr="004A6740">
              <w:rPr>
                <w:b/>
                <w:sz w:val="20"/>
              </w:rPr>
              <w:t xml:space="preserve">, </w:t>
            </w:r>
            <w:proofErr w:type="spellStart"/>
            <w:r w:rsidRPr="004A6740">
              <w:rPr>
                <w:b/>
                <w:sz w:val="20"/>
                <w:lang w:val="en-US"/>
              </w:rPr>
              <w:t>Oleum</w:t>
            </w:r>
            <w:proofErr w:type="spellEnd"/>
            <w:r w:rsidRPr="004A6740">
              <w:rPr>
                <w:b/>
                <w:sz w:val="20"/>
              </w:rPr>
              <w:t xml:space="preserve"> </w:t>
            </w:r>
            <w:proofErr w:type="spellStart"/>
            <w:r w:rsidRPr="004A6740">
              <w:rPr>
                <w:b/>
                <w:sz w:val="20"/>
                <w:lang w:val="en-US"/>
              </w:rPr>
              <w:t>Arachidis</w:t>
            </w:r>
            <w:proofErr w:type="spellEnd"/>
            <w:r w:rsidRPr="004A6740">
              <w:rPr>
                <w:b/>
                <w:sz w:val="20"/>
              </w:rPr>
              <w:t xml:space="preserve">, </w:t>
            </w:r>
            <w:proofErr w:type="spellStart"/>
            <w:r w:rsidRPr="004A6740">
              <w:rPr>
                <w:b/>
                <w:sz w:val="20"/>
                <w:lang w:val="en-US"/>
              </w:rPr>
              <w:t>Oleum</w:t>
            </w:r>
            <w:proofErr w:type="spellEnd"/>
            <w:r w:rsidRPr="004A6740">
              <w:rPr>
                <w:b/>
                <w:sz w:val="20"/>
              </w:rPr>
              <w:t xml:space="preserve"> </w:t>
            </w:r>
            <w:proofErr w:type="spellStart"/>
            <w:r w:rsidRPr="004A6740">
              <w:rPr>
                <w:b/>
                <w:sz w:val="20"/>
                <w:lang w:val="en-US"/>
              </w:rPr>
              <w:t>Lini</w:t>
            </w:r>
            <w:proofErr w:type="spellEnd"/>
            <w:r w:rsidRPr="004A6740">
              <w:rPr>
                <w:b/>
                <w:sz w:val="20"/>
              </w:rPr>
              <w:t xml:space="preserve">, </w:t>
            </w:r>
            <w:proofErr w:type="spellStart"/>
            <w:r w:rsidRPr="004A6740">
              <w:rPr>
                <w:b/>
                <w:sz w:val="20"/>
                <w:lang w:val="en-US"/>
              </w:rPr>
              <w:t>Oleum</w:t>
            </w:r>
            <w:proofErr w:type="spellEnd"/>
            <w:r w:rsidRPr="004A6740">
              <w:rPr>
                <w:b/>
                <w:sz w:val="20"/>
              </w:rPr>
              <w:t xml:space="preserve"> </w:t>
            </w:r>
            <w:proofErr w:type="spellStart"/>
            <w:r w:rsidRPr="004A6740">
              <w:rPr>
                <w:b/>
                <w:sz w:val="20"/>
                <w:lang w:val="en-US"/>
              </w:rPr>
              <w:t>Juglandis</w:t>
            </w:r>
            <w:proofErr w:type="spellEnd"/>
            <w:r w:rsidRPr="004A6740">
              <w:rPr>
                <w:b/>
                <w:sz w:val="20"/>
              </w:rPr>
              <w:t>,</w:t>
            </w:r>
            <w:proofErr w:type="spellStart"/>
            <w:r w:rsidRPr="004A6740">
              <w:rPr>
                <w:b/>
                <w:sz w:val="20"/>
                <w:lang w:val="en-US"/>
              </w:rPr>
              <w:t>Gossypii</w:t>
            </w:r>
            <w:proofErr w:type="spellEnd"/>
            <w:r w:rsidRPr="004A6740">
              <w:rPr>
                <w:b/>
                <w:sz w:val="20"/>
              </w:rPr>
              <w:t xml:space="preserve"> </w:t>
            </w:r>
            <w:proofErr w:type="spellStart"/>
            <w:r w:rsidRPr="004A6740">
              <w:rPr>
                <w:b/>
                <w:sz w:val="20"/>
                <w:lang w:val="en-US"/>
              </w:rPr>
              <w:t>oleum</w:t>
            </w:r>
            <w:proofErr w:type="spellEnd"/>
            <w:r w:rsidRPr="004A6740">
              <w:rPr>
                <w:b/>
                <w:sz w:val="20"/>
              </w:rPr>
              <w:t xml:space="preserve">, </w:t>
            </w:r>
            <w:proofErr w:type="spellStart"/>
            <w:r w:rsidRPr="004A6740">
              <w:rPr>
                <w:b/>
                <w:sz w:val="20"/>
                <w:lang w:val="en-US"/>
              </w:rPr>
              <w:t>Lanolinum</w:t>
            </w:r>
            <w:proofErr w:type="spellEnd"/>
            <w:r w:rsidRPr="004A6740">
              <w:rPr>
                <w:b/>
                <w:sz w:val="20"/>
              </w:rPr>
              <w:t xml:space="preserve"> (</w:t>
            </w:r>
            <w:proofErr w:type="spellStart"/>
            <w:r w:rsidRPr="004A6740">
              <w:rPr>
                <w:b/>
                <w:sz w:val="20"/>
                <w:lang w:val="en-US"/>
              </w:rPr>
              <w:t>Adeps</w:t>
            </w:r>
            <w:proofErr w:type="spellEnd"/>
            <w:r w:rsidRPr="004A6740">
              <w:rPr>
                <w:b/>
                <w:sz w:val="20"/>
              </w:rPr>
              <w:t xml:space="preserve"> </w:t>
            </w:r>
            <w:proofErr w:type="spellStart"/>
            <w:r w:rsidRPr="004A6740">
              <w:rPr>
                <w:b/>
                <w:sz w:val="20"/>
                <w:lang w:val="en-US"/>
              </w:rPr>
              <w:t>lanae</w:t>
            </w:r>
            <w:proofErr w:type="spellEnd"/>
            <w:r w:rsidRPr="004A6740">
              <w:rPr>
                <w:b/>
                <w:sz w:val="20"/>
              </w:rPr>
              <w:t xml:space="preserve">), </w:t>
            </w:r>
            <w:proofErr w:type="spellStart"/>
            <w:r w:rsidRPr="004A6740">
              <w:rPr>
                <w:b/>
                <w:sz w:val="20"/>
                <w:lang w:val="en-US"/>
              </w:rPr>
              <w:t>Cetaceum</w:t>
            </w:r>
            <w:proofErr w:type="spellEnd"/>
            <w:r w:rsidRPr="004A6740">
              <w:rPr>
                <w:b/>
                <w:sz w:val="20"/>
              </w:rPr>
              <w:t xml:space="preserve">, </w:t>
            </w:r>
            <w:proofErr w:type="spellStart"/>
            <w:r w:rsidRPr="004A6740">
              <w:rPr>
                <w:b/>
                <w:sz w:val="20"/>
                <w:lang w:val="en-US"/>
              </w:rPr>
              <w:t>Cera</w:t>
            </w:r>
            <w:proofErr w:type="spellEnd"/>
            <w:r w:rsidRPr="004A6740">
              <w:rPr>
                <w:b/>
                <w:sz w:val="20"/>
              </w:rPr>
              <w:t xml:space="preserve">, </w:t>
            </w:r>
            <w:r w:rsidRPr="004A6740">
              <w:rPr>
                <w:b/>
                <w:sz w:val="20"/>
                <w:lang w:val="en-US"/>
              </w:rPr>
              <w:t>Maize</w:t>
            </w:r>
            <w:r w:rsidRPr="004A6740">
              <w:rPr>
                <w:b/>
                <w:sz w:val="20"/>
              </w:rPr>
              <w:t xml:space="preserve"> </w:t>
            </w:r>
            <w:r w:rsidRPr="004A6740">
              <w:rPr>
                <w:b/>
                <w:sz w:val="20"/>
                <w:lang w:val="en-US"/>
              </w:rPr>
              <w:t>oil</w:t>
            </w:r>
            <w:r w:rsidRPr="004A6740">
              <w:rPr>
                <w:b/>
                <w:sz w:val="20"/>
              </w:rPr>
              <w:t xml:space="preserve">, </w:t>
            </w:r>
            <w:r w:rsidRPr="004A6740">
              <w:rPr>
                <w:b/>
                <w:sz w:val="20"/>
                <w:lang w:val="en-US"/>
              </w:rPr>
              <w:t>Wheat</w:t>
            </w:r>
            <w:r w:rsidRPr="004A6740">
              <w:rPr>
                <w:b/>
                <w:sz w:val="20"/>
              </w:rPr>
              <w:t xml:space="preserve"> </w:t>
            </w:r>
            <w:r w:rsidRPr="004A6740">
              <w:rPr>
                <w:b/>
                <w:sz w:val="20"/>
                <w:lang w:val="en-US"/>
              </w:rPr>
              <w:t>germ</w:t>
            </w:r>
            <w:r w:rsidRPr="004A6740">
              <w:rPr>
                <w:b/>
                <w:sz w:val="20"/>
              </w:rPr>
              <w:t xml:space="preserve"> </w:t>
            </w:r>
            <w:r w:rsidRPr="004A6740">
              <w:rPr>
                <w:b/>
                <w:sz w:val="20"/>
                <w:lang w:val="en-US"/>
              </w:rPr>
              <w:t>oil</w:t>
            </w:r>
            <w:r w:rsidRPr="004A6740">
              <w:rPr>
                <w:b/>
                <w:sz w:val="20"/>
              </w:rPr>
              <w:t xml:space="preserve">, </w:t>
            </w:r>
            <w:r w:rsidRPr="004A6740">
              <w:rPr>
                <w:b/>
                <w:sz w:val="20"/>
                <w:lang w:val="en-US"/>
              </w:rPr>
              <w:t>Evening</w:t>
            </w:r>
            <w:r w:rsidRPr="004A6740">
              <w:rPr>
                <w:b/>
                <w:sz w:val="20"/>
              </w:rPr>
              <w:t xml:space="preserve"> </w:t>
            </w:r>
            <w:r w:rsidRPr="004A6740">
              <w:rPr>
                <w:b/>
                <w:sz w:val="20"/>
                <w:lang w:val="en-US"/>
              </w:rPr>
              <w:t>Primrose</w:t>
            </w:r>
            <w:r w:rsidRPr="004A6740">
              <w:rPr>
                <w:b/>
                <w:sz w:val="20"/>
              </w:rPr>
              <w:t xml:space="preserve"> </w:t>
            </w:r>
            <w:r w:rsidRPr="004A6740">
              <w:rPr>
                <w:b/>
                <w:sz w:val="20"/>
                <w:lang w:val="en-US"/>
              </w:rPr>
              <w:t>oil</w:t>
            </w:r>
            <w:r w:rsidRPr="004A6740">
              <w:rPr>
                <w:b/>
                <w:sz w:val="20"/>
              </w:rPr>
              <w:t xml:space="preserve">, </w:t>
            </w:r>
            <w:r w:rsidRPr="004A6740">
              <w:rPr>
                <w:b/>
                <w:sz w:val="20"/>
                <w:lang w:val="en-US"/>
              </w:rPr>
              <w:t>solid</w:t>
            </w:r>
            <w:r w:rsidRPr="004A6740">
              <w:rPr>
                <w:b/>
                <w:sz w:val="20"/>
              </w:rPr>
              <w:t xml:space="preserve"> </w:t>
            </w:r>
            <w:r w:rsidRPr="004A6740">
              <w:rPr>
                <w:b/>
                <w:sz w:val="20"/>
                <w:lang w:val="en-US"/>
              </w:rPr>
              <w:t>animal</w:t>
            </w:r>
            <w:r w:rsidRPr="004A6740">
              <w:rPr>
                <w:b/>
                <w:sz w:val="20"/>
              </w:rPr>
              <w:t xml:space="preserve"> </w:t>
            </w:r>
            <w:r w:rsidRPr="004A6740">
              <w:rPr>
                <w:b/>
                <w:sz w:val="20"/>
                <w:lang w:val="en-US"/>
              </w:rPr>
              <w:t>fats</w:t>
            </w:r>
            <w:r w:rsidRPr="004A6740">
              <w:rPr>
                <w:b/>
                <w:sz w:val="20"/>
              </w:rPr>
              <w:t xml:space="preserve">.  </w:t>
            </w:r>
          </w:p>
        </w:tc>
        <w:tc>
          <w:tcPr>
            <w:tcW w:w="975" w:type="dxa"/>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4</w:t>
            </w:r>
          </w:p>
        </w:tc>
      </w:tr>
      <w:tr w:rsidR="004A6740" w:rsidRPr="004A6740" w:rsidTr="006F6C31">
        <w:trPr>
          <w:jc w:val="center"/>
        </w:trPr>
        <w:tc>
          <w:tcPr>
            <w:tcW w:w="758"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rPr>
              <w:t>7.</w:t>
            </w:r>
          </w:p>
        </w:tc>
        <w:tc>
          <w:tcPr>
            <w:tcW w:w="7529" w:type="dxa"/>
          </w:tcPr>
          <w:p w:rsidR="004A6740" w:rsidRPr="004A6740" w:rsidRDefault="004A6740" w:rsidP="004A6740">
            <w:pPr>
              <w:pStyle w:val="4"/>
              <w:keepNext w:val="0"/>
              <w:shd w:val="clear" w:color="auto" w:fill="FFFFFF"/>
              <w:autoSpaceDE w:val="0"/>
              <w:autoSpaceDN w:val="0"/>
              <w:adjustRightInd w:val="0"/>
              <w:jc w:val="both"/>
              <w:rPr>
                <w:sz w:val="20"/>
                <w:lang w:val="en-US"/>
              </w:rPr>
            </w:pPr>
            <w:r w:rsidRPr="004A6740">
              <w:rPr>
                <w:sz w:val="20"/>
                <w:lang w:val="pt-BR"/>
              </w:rPr>
              <w:t>Proteins and enzymes:</w:t>
            </w:r>
            <w:r w:rsidRPr="004A6740">
              <w:rPr>
                <w:b/>
                <w:sz w:val="20"/>
                <w:lang w:val="pt-BR"/>
              </w:rPr>
              <w:t xml:space="preserve"> Spirulina platensis</w:t>
            </w:r>
            <w:r w:rsidRPr="004A6740">
              <w:rPr>
                <w:b/>
                <w:sz w:val="20"/>
              </w:rPr>
              <w:t xml:space="preserve">, </w:t>
            </w:r>
            <w:r w:rsidRPr="004A6740">
              <w:rPr>
                <w:b/>
                <w:iCs/>
                <w:sz w:val="20"/>
                <w:lang w:val="pt-BR"/>
              </w:rPr>
              <w:t>Medicago sativum</w:t>
            </w:r>
            <w:r w:rsidRPr="004A6740">
              <w:rPr>
                <w:b/>
                <w:sz w:val="20"/>
              </w:rPr>
              <w:t xml:space="preserve">, </w:t>
            </w:r>
            <w:r w:rsidRPr="004A6740">
              <w:rPr>
                <w:b/>
                <w:sz w:val="20"/>
                <w:lang w:val="pt-BR"/>
              </w:rPr>
              <w:t>Viscum album</w:t>
            </w:r>
            <w:r w:rsidRPr="004A6740">
              <w:rPr>
                <w:b/>
                <w:sz w:val="20"/>
              </w:rPr>
              <w:t xml:space="preserve">, </w:t>
            </w:r>
            <w:r w:rsidRPr="004A6740">
              <w:rPr>
                <w:b/>
                <w:sz w:val="20"/>
                <w:lang w:val="pt-BR"/>
              </w:rPr>
              <w:t>Nigella damascena</w:t>
            </w:r>
            <w:r w:rsidRPr="004A6740">
              <w:rPr>
                <w:b/>
                <w:sz w:val="20"/>
              </w:rPr>
              <w:t xml:space="preserve">, </w:t>
            </w:r>
            <w:r w:rsidRPr="004A6740">
              <w:rPr>
                <w:b/>
                <w:sz w:val="20"/>
                <w:lang w:val="pt-BR"/>
              </w:rPr>
              <w:t>Carica papaya</w:t>
            </w:r>
            <w:r w:rsidRPr="004A6740">
              <w:rPr>
                <w:b/>
                <w:sz w:val="20"/>
              </w:rPr>
              <w:t xml:space="preserve">, </w:t>
            </w:r>
            <w:r w:rsidRPr="004A6740">
              <w:rPr>
                <w:b/>
                <w:iCs/>
                <w:sz w:val="20"/>
                <w:lang w:val="pt-BR"/>
              </w:rPr>
              <w:t>Ananas comosus</w:t>
            </w:r>
            <w:r w:rsidRPr="004A6740">
              <w:rPr>
                <w:b/>
                <w:sz w:val="20"/>
              </w:rPr>
              <w:t xml:space="preserve">, </w:t>
            </w:r>
            <w:r w:rsidRPr="004A6740">
              <w:rPr>
                <w:b/>
                <w:sz w:val="20"/>
                <w:lang w:val="pt-BR"/>
              </w:rPr>
              <w:t>Citrullus lanatus</w:t>
            </w:r>
            <w:r w:rsidRPr="004A6740">
              <w:rPr>
                <w:sz w:val="20"/>
              </w:rPr>
              <w:t xml:space="preserve">. </w:t>
            </w:r>
            <w:proofErr w:type="gramStart"/>
            <w:r w:rsidRPr="004A6740">
              <w:rPr>
                <w:b/>
                <w:sz w:val="20"/>
                <w:lang w:val="en-US"/>
              </w:rPr>
              <w:t>Sponge</w:t>
            </w:r>
            <w:r w:rsidRPr="004A6740">
              <w:rPr>
                <w:b/>
                <w:sz w:val="20"/>
              </w:rPr>
              <w:t>.</w:t>
            </w:r>
            <w:proofErr w:type="gramEnd"/>
          </w:p>
        </w:tc>
        <w:tc>
          <w:tcPr>
            <w:tcW w:w="975" w:type="dxa"/>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2</w:t>
            </w:r>
          </w:p>
        </w:tc>
      </w:tr>
      <w:tr w:rsidR="004A6740" w:rsidRPr="004A6740" w:rsidTr="006F6C31">
        <w:trPr>
          <w:jc w:val="center"/>
        </w:trPr>
        <w:tc>
          <w:tcPr>
            <w:tcW w:w="758" w:type="dxa"/>
          </w:tcPr>
          <w:p w:rsidR="004A6740" w:rsidRPr="004A6740" w:rsidRDefault="004A6740" w:rsidP="004A6740">
            <w:pPr>
              <w:pStyle w:val="a9"/>
              <w:jc w:val="center"/>
              <w:rPr>
                <w:lang w:val="uk-UA"/>
              </w:rPr>
            </w:pPr>
            <w:r w:rsidRPr="004A6740">
              <w:rPr>
                <w:lang w:val="uk-UA"/>
              </w:rPr>
              <w:t>8.</w:t>
            </w:r>
          </w:p>
        </w:tc>
        <w:tc>
          <w:tcPr>
            <w:tcW w:w="7529" w:type="dxa"/>
          </w:tcPr>
          <w:p w:rsidR="004A6740" w:rsidRPr="004A6740" w:rsidRDefault="004A6740" w:rsidP="004A6740">
            <w:pPr>
              <w:pStyle w:val="a9"/>
              <w:jc w:val="both"/>
              <w:rPr>
                <w:b/>
                <w:lang w:val="pt-BR"/>
              </w:rPr>
            </w:pPr>
            <w:r w:rsidRPr="004A6740">
              <w:rPr>
                <w:b/>
                <w:lang w:val="pt-BR"/>
              </w:rPr>
              <w:t>Vitamins:</w:t>
            </w:r>
            <w:r w:rsidRPr="004A6740">
              <w:rPr>
                <w:lang w:val="pt-BR"/>
              </w:rPr>
              <w:t xml:space="preserve"> Fragaria vesca, Cucurbita pepo, Daucus carota, Citrus spp, Viburnum opulus.</w:t>
            </w:r>
          </w:p>
        </w:tc>
        <w:tc>
          <w:tcPr>
            <w:tcW w:w="975" w:type="dxa"/>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3</w:t>
            </w:r>
          </w:p>
        </w:tc>
      </w:tr>
      <w:tr w:rsidR="004A6740" w:rsidRPr="004A6740" w:rsidTr="006F6C31">
        <w:trPr>
          <w:jc w:val="center"/>
        </w:trPr>
        <w:tc>
          <w:tcPr>
            <w:tcW w:w="758"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rPr>
              <w:t>9.</w:t>
            </w:r>
          </w:p>
        </w:tc>
        <w:tc>
          <w:tcPr>
            <w:tcW w:w="7529" w:type="dxa"/>
          </w:tcPr>
          <w:p w:rsidR="004A6740" w:rsidRPr="004A6740" w:rsidRDefault="004A6740" w:rsidP="004A6740">
            <w:pPr>
              <w:pStyle w:val="4"/>
              <w:keepNext w:val="0"/>
              <w:shd w:val="clear" w:color="auto" w:fill="FFFFFF"/>
              <w:autoSpaceDE w:val="0"/>
              <w:autoSpaceDN w:val="0"/>
              <w:adjustRightInd w:val="0"/>
              <w:jc w:val="both"/>
              <w:rPr>
                <w:b/>
                <w:sz w:val="20"/>
              </w:rPr>
            </w:pPr>
            <w:proofErr w:type="gramStart"/>
            <w:r w:rsidRPr="004A6740">
              <w:rPr>
                <w:sz w:val="20"/>
                <w:lang w:val="en-US"/>
              </w:rPr>
              <w:t>Macro</w:t>
            </w:r>
            <w:r w:rsidRPr="004A6740">
              <w:rPr>
                <w:sz w:val="20"/>
              </w:rPr>
              <w:t xml:space="preserve">- </w:t>
            </w:r>
            <w:r w:rsidRPr="004A6740">
              <w:rPr>
                <w:sz w:val="20"/>
                <w:lang w:val="en-US"/>
              </w:rPr>
              <w:t>and</w:t>
            </w:r>
            <w:r w:rsidRPr="004A6740">
              <w:rPr>
                <w:sz w:val="20"/>
              </w:rPr>
              <w:t xml:space="preserve"> </w:t>
            </w:r>
            <w:r w:rsidRPr="004A6740">
              <w:rPr>
                <w:sz w:val="20"/>
                <w:lang w:val="en-US"/>
              </w:rPr>
              <w:t>microelements</w:t>
            </w:r>
            <w:r w:rsidRPr="004A6740">
              <w:rPr>
                <w:sz w:val="20"/>
              </w:rPr>
              <w:t>.</w:t>
            </w:r>
            <w:proofErr w:type="gramEnd"/>
            <w:r w:rsidRPr="004A6740">
              <w:rPr>
                <w:sz w:val="20"/>
              </w:rPr>
              <w:t xml:space="preserve"> </w:t>
            </w:r>
            <w:r w:rsidRPr="004A6740">
              <w:rPr>
                <w:sz w:val="20"/>
                <w:lang w:val="en-US"/>
              </w:rPr>
              <w:t>Organic</w:t>
            </w:r>
            <w:r w:rsidRPr="004A6740">
              <w:rPr>
                <w:sz w:val="20"/>
              </w:rPr>
              <w:t xml:space="preserve"> </w:t>
            </w:r>
            <w:r w:rsidRPr="004A6740">
              <w:rPr>
                <w:sz w:val="20"/>
                <w:lang w:val="en-US"/>
              </w:rPr>
              <w:t xml:space="preserve">acids: </w:t>
            </w:r>
            <w:proofErr w:type="spellStart"/>
            <w:r w:rsidRPr="004A6740">
              <w:rPr>
                <w:b/>
                <w:sz w:val="20"/>
                <w:lang w:val="en-US"/>
              </w:rPr>
              <w:t>Spinacia</w:t>
            </w:r>
            <w:proofErr w:type="spellEnd"/>
            <w:r w:rsidRPr="004A6740">
              <w:rPr>
                <w:b/>
                <w:sz w:val="20"/>
              </w:rPr>
              <w:t xml:space="preserve"> </w:t>
            </w:r>
            <w:proofErr w:type="spellStart"/>
            <w:r w:rsidRPr="004A6740">
              <w:rPr>
                <w:b/>
                <w:sz w:val="20"/>
                <w:lang w:val="en-US"/>
              </w:rPr>
              <w:t>oleracea</w:t>
            </w:r>
            <w:proofErr w:type="spellEnd"/>
            <w:r w:rsidRPr="004A6740">
              <w:rPr>
                <w:b/>
                <w:sz w:val="20"/>
              </w:rPr>
              <w:t xml:space="preserve">, </w:t>
            </w:r>
            <w:r w:rsidRPr="004A6740">
              <w:rPr>
                <w:b/>
                <w:sz w:val="20"/>
                <w:lang w:val="en-US"/>
              </w:rPr>
              <w:t>fruits</w:t>
            </w:r>
            <w:r w:rsidRPr="004A6740">
              <w:rPr>
                <w:b/>
                <w:sz w:val="20"/>
              </w:rPr>
              <w:t xml:space="preserve"> </w:t>
            </w:r>
            <w:r w:rsidRPr="004A6740">
              <w:rPr>
                <w:b/>
                <w:sz w:val="20"/>
                <w:lang w:val="en-US"/>
              </w:rPr>
              <w:t>of</w:t>
            </w:r>
            <w:r w:rsidRPr="004A6740">
              <w:rPr>
                <w:b/>
                <w:sz w:val="20"/>
              </w:rPr>
              <w:t xml:space="preserve"> </w:t>
            </w:r>
            <w:r w:rsidRPr="004A6740">
              <w:rPr>
                <w:b/>
                <w:sz w:val="20"/>
                <w:lang w:val="en-US"/>
              </w:rPr>
              <w:t>Citrus</w:t>
            </w:r>
            <w:r w:rsidRPr="004A6740">
              <w:rPr>
                <w:b/>
                <w:sz w:val="20"/>
              </w:rPr>
              <w:t xml:space="preserve"> </w:t>
            </w:r>
            <w:proofErr w:type="spellStart"/>
            <w:r w:rsidRPr="004A6740">
              <w:rPr>
                <w:b/>
                <w:sz w:val="20"/>
                <w:lang w:val="en-US"/>
              </w:rPr>
              <w:t>spp</w:t>
            </w:r>
            <w:proofErr w:type="spellEnd"/>
            <w:r w:rsidRPr="004A6740">
              <w:rPr>
                <w:b/>
                <w:sz w:val="20"/>
              </w:rPr>
              <w:t xml:space="preserve">., </w:t>
            </w:r>
            <w:r w:rsidRPr="004A6740">
              <w:rPr>
                <w:b/>
                <w:sz w:val="20"/>
                <w:lang w:val="en-US"/>
              </w:rPr>
              <w:t>Rosa</w:t>
            </w:r>
            <w:r w:rsidRPr="004A6740">
              <w:rPr>
                <w:b/>
                <w:sz w:val="20"/>
              </w:rPr>
              <w:t xml:space="preserve"> </w:t>
            </w:r>
            <w:proofErr w:type="spellStart"/>
            <w:r w:rsidRPr="004A6740">
              <w:rPr>
                <w:b/>
                <w:sz w:val="20"/>
                <w:lang w:val="en-US"/>
              </w:rPr>
              <w:t>spp</w:t>
            </w:r>
            <w:proofErr w:type="spellEnd"/>
            <w:r w:rsidRPr="004A6740">
              <w:rPr>
                <w:b/>
                <w:sz w:val="20"/>
              </w:rPr>
              <w:t xml:space="preserve">., </w:t>
            </w:r>
            <w:r w:rsidRPr="004A6740">
              <w:rPr>
                <w:b/>
                <w:sz w:val="20"/>
                <w:lang w:val="en-US"/>
              </w:rPr>
              <w:t>Equisetum</w:t>
            </w:r>
            <w:r w:rsidRPr="004A6740">
              <w:rPr>
                <w:b/>
                <w:sz w:val="20"/>
              </w:rPr>
              <w:t xml:space="preserve"> </w:t>
            </w:r>
            <w:proofErr w:type="spellStart"/>
            <w:r w:rsidRPr="004A6740">
              <w:rPr>
                <w:b/>
                <w:sz w:val="20"/>
                <w:lang w:val="en-US"/>
              </w:rPr>
              <w:t>arvense</w:t>
            </w:r>
            <w:proofErr w:type="spellEnd"/>
            <w:r w:rsidRPr="004A6740">
              <w:rPr>
                <w:b/>
                <w:sz w:val="20"/>
              </w:rPr>
              <w:t xml:space="preserve">, </w:t>
            </w:r>
            <w:proofErr w:type="spellStart"/>
            <w:r w:rsidRPr="004A6740">
              <w:rPr>
                <w:b/>
                <w:sz w:val="20"/>
                <w:lang w:val="en-US"/>
              </w:rPr>
              <w:t>Polygonum</w:t>
            </w:r>
            <w:proofErr w:type="spellEnd"/>
            <w:r w:rsidRPr="004A6740">
              <w:rPr>
                <w:b/>
                <w:sz w:val="20"/>
              </w:rPr>
              <w:t xml:space="preserve"> </w:t>
            </w:r>
            <w:proofErr w:type="spellStart"/>
            <w:r w:rsidRPr="004A6740">
              <w:rPr>
                <w:b/>
                <w:sz w:val="20"/>
                <w:lang w:val="en-US"/>
              </w:rPr>
              <w:t>aviculare</w:t>
            </w:r>
            <w:proofErr w:type="spellEnd"/>
            <w:r w:rsidRPr="004A6740">
              <w:rPr>
                <w:b/>
                <w:sz w:val="20"/>
              </w:rPr>
              <w:t xml:space="preserve">, </w:t>
            </w:r>
            <w:r w:rsidRPr="004A6740">
              <w:rPr>
                <w:b/>
                <w:sz w:val="20"/>
                <w:lang w:val="en-US"/>
              </w:rPr>
              <w:t>plants</w:t>
            </w:r>
            <w:r w:rsidRPr="004A6740">
              <w:rPr>
                <w:b/>
                <w:sz w:val="20"/>
              </w:rPr>
              <w:t xml:space="preserve"> </w:t>
            </w:r>
            <w:r w:rsidRPr="004A6740">
              <w:rPr>
                <w:b/>
                <w:sz w:val="20"/>
                <w:lang w:val="en-US"/>
              </w:rPr>
              <w:t>of</w:t>
            </w:r>
            <w:r w:rsidRPr="004A6740">
              <w:rPr>
                <w:b/>
                <w:sz w:val="20"/>
              </w:rPr>
              <w:t xml:space="preserve"> </w:t>
            </w:r>
            <w:r w:rsidRPr="004A6740">
              <w:rPr>
                <w:b/>
                <w:sz w:val="20"/>
                <w:lang w:val="en-US"/>
              </w:rPr>
              <w:t>the</w:t>
            </w:r>
            <w:r w:rsidRPr="004A6740">
              <w:rPr>
                <w:b/>
                <w:sz w:val="20"/>
              </w:rPr>
              <w:t xml:space="preserve"> </w:t>
            </w:r>
            <w:r w:rsidRPr="004A6740">
              <w:rPr>
                <w:b/>
                <w:sz w:val="20"/>
                <w:lang w:val="en-US"/>
              </w:rPr>
              <w:t>families</w:t>
            </w:r>
            <w:r w:rsidRPr="004A6740">
              <w:rPr>
                <w:b/>
                <w:sz w:val="20"/>
              </w:rPr>
              <w:t xml:space="preserve"> </w:t>
            </w:r>
            <w:proofErr w:type="spellStart"/>
            <w:r w:rsidRPr="004A6740">
              <w:rPr>
                <w:b/>
                <w:sz w:val="20"/>
                <w:lang w:val="en-US"/>
              </w:rPr>
              <w:t>Boraginaceae</w:t>
            </w:r>
            <w:proofErr w:type="spellEnd"/>
            <w:r w:rsidRPr="004A6740">
              <w:rPr>
                <w:b/>
                <w:sz w:val="20"/>
              </w:rPr>
              <w:t xml:space="preserve"> </w:t>
            </w:r>
            <w:r w:rsidRPr="004A6740">
              <w:rPr>
                <w:b/>
                <w:sz w:val="20"/>
                <w:lang w:val="en-US"/>
              </w:rPr>
              <w:t>and</w:t>
            </w:r>
            <w:r w:rsidRPr="004A6740">
              <w:rPr>
                <w:b/>
                <w:sz w:val="20"/>
              </w:rPr>
              <w:t xml:space="preserve"> </w:t>
            </w:r>
            <w:proofErr w:type="spellStart"/>
            <w:r w:rsidRPr="004A6740">
              <w:rPr>
                <w:b/>
                <w:sz w:val="20"/>
                <w:lang w:val="en-US"/>
              </w:rPr>
              <w:t>Poaceae</w:t>
            </w:r>
            <w:proofErr w:type="spellEnd"/>
            <w:r w:rsidRPr="004A6740">
              <w:rPr>
                <w:b/>
                <w:sz w:val="20"/>
              </w:rPr>
              <w:t xml:space="preserve"> (</w:t>
            </w:r>
            <w:proofErr w:type="spellStart"/>
            <w:r w:rsidRPr="004A6740">
              <w:rPr>
                <w:b/>
                <w:sz w:val="20"/>
                <w:lang w:val="en-US"/>
              </w:rPr>
              <w:t>Borago</w:t>
            </w:r>
            <w:proofErr w:type="spellEnd"/>
            <w:r w:rsidRPr="004A6740">
              <w:rPr>
                <w:b/>
                <w:sz w:val="20"/>
              </w:rPr>
              <w:t xml:space="preserve"> </w:t>
            </w:r>
            <w:proofErr w:type="spellStart"/>
            <w:r w:rsidRPr="004A6740">
              <w:rPr>
                <w:b/>
                <w:sz w:val="20"/>
                <w:lang w:val="en-US"/>
              </w:rPr>
              <w:t>officinalis</w:t>
            </w:r>
            <w:proofErr w:type="spellEnd"/>
            <w:r w:rsidRPr="004A6740">
              <w:rPr>
                <w:b/>
                <w:sz w:val="20"/>
              </w:rPr>
              <w:t xml:space="preserve">, </w:t>
            </w:r>
            <w:proofErr w:type="spellStart"/>
            <w:r w:rsidRPr="004A6740">
              <w:rPr>
                <w:b/>
                <w:sz w:val="20"/>
                <w:lang w:val="en-US"/>
              </w:rPr>
              <w:t>Agropyron</w:t>
            </w:r>
            <w:proofErr w:type="spellEnd"/>
            <w:r w:rsidRPr="004A6740">
              <w:rPr>
                <w:b/>
                <w:sz w:val="20"/>
                <w:lang w:val="en-US"/>
              </w:rPr>
              <w:t xml:space="preserve"> </w:t>
            </w:r>
            <w:proofErr w:type="spellStart"/>
            <w:r w:rsidRPr="004A6740">
              <w:rPr>
                <w:b/>
                <w:sz w:val="20"/>
                <w:lang w:val="en-US"/>
              </w:rPr>
              <w:t>repens</w:t>
            </w:r>
            <w:proofErr w:type="spellEnd"/>
            <w:r w:rsidRPr="004A6740">
              <w:rPr>
                <w:b/>
                <w:sz w:val="20"/>
                <w:lang w:val="en-US"/>
              </w:rPr>
              <w:t xml:space="preserve">, </w:t>
            </w:r>
            <w:proofErr w:type="spellStart"/>
            <w:r w:rsidRPr="004A6740">
              <w:rPr>
                <w:b/>
                <w:sz w:val="20"/>
                <w:lang w:val="en-US"/>
              </w:rPr>
              <w:t>Avena</w:t>
            </w:r>
            <w:proofErr w:type="spellEnd"/>
            <w:r w:rsidRPr="004A6740">
              <w:rPr>
                <w:b/>
                <w:sz w:val="20"/>
                <w:lang w:val="en-US"/>
              </w:rPr>
              <w:t xml:space="preserve"> sativa and others</w:t>
            </w:r>
            <w:r w:rsidRPr="004A6740">
              <w:rPr>
                <w:b/>
                <w:sz w:val="20"/>
              </w:rPr>
              <w:t>).</w:t>
            </w:r>
          </w:p>
        </w:tc>
        <w:tc>
          <w:tcPr>
            <w:tcW w:w="975" w:type="dxa"/>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2</w:t>
            </w:r>
          </w:p>
        </w:tc>
      </w:tr>
      <w:tr w:rsidR="004A6740" w:rsidRPr="004A6740" w:rsidTr="006F6C31">
        <w:trPr>
          <w:jc w:val="center"/>
        </w:trPr>
        <w:tc>
          <w:tcPr>
            <w:tcW w:w="758"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rPr>
              <w:t>10.</w:t>
            </w:r>
          </w:p>
        </w:tc>
        <w:tc>
          <w:tcPr>
            <w:tcW w:w="7529" w:type="dxa"/>
          </w:tcPr>
          <w:p w:rsidR="004A6740" w:rsidRPr="004A6740" w:rsidRDefault="004A6740" w:rsidP="004A6740">
            <w:pPr>
              <w:pStyle w:val="4"/>
              <w:keepNext w:val="0"/>
              <w:shd w:val="clear" w:color="auto" w:fill="FFFFFF"/>
              <w:autoSpaceDE w:val="0"/>
              <w:autoSpaceDN w:val="0"/>
              <w:adjustRightInd w:val="0"/>
              <w:jc w:val="both"/>
              <w:rPr>
                <w:sz w:val="20"/>
                <w:lang w:val="en-US"/>
              </w:rPr>
            </w:pPr>
            <w:proofErr w:type="spellStart"/>
            <w:r w:rsidRPr="004A6740">
              <w:rPr>
                <w:sz w:val="20"/>
                <w:lang w:val="en-US"/>
              </w:rPr>
              <w:t>Glucosinolate</w:t>
            </w:r>
            <w:proofErr w:type="spellEnd"/>
            <w:r w:rsidRPr="004A6740">
              <w:rPr>
                <w:sz w:val="20"/>
              </w:rPr>
              <w:t xml:space="preserve"> </w:t>
            </w:r>
            <w:r w:rsidRPr="004A6740">
              <w:rPr>
                <w:sz w:val="20"/>
                <w:lang w:val="en-US"/>
              </w:rPr>
              <w:t>compounds</w:t>
            </w:r>
            <w:r w:rsidRPr="004A6740">
              <w:rPr>
                <w:sz w:val="20"/>
              </w:rPr>
              <w:t xml:space="preserve"> </w:t>
            </w:r>
            <w:r w:rsidRPr="004A6740">
              <w:rPr>
                <w:sz w:val="20"/>
                <w:lang w:val="en-US"/>
              </w:rPr>
              <w:t>and</w:t>
            </w:r>
            <w:r w:rsidRPr="004A6740">
              <w:rPr>
                <w:sz w:val="20"/>
              </w:rPr>
              <w:t xml:space="preserve"> </w:t>
            </w:r>
            <w:proofErr w:type="spellStart"/>
            <w:r w:rsidRPr="004A6740">
              <w:rPr>
                <w:sz w:val="20"/>
                <w:lang w:val="en-US"/>
              </w:rPr>
              <w:t>cyanogenetic</w:t>
            </w:r>
            <w:proofErr w:type="spellEnd"/>
            <w:r w:rsidRPr="004A6740">
              <w:rPr>
                <w:sz w:val="20"/>
              </w:rPr>
              <w:t xml:space="preserve"> </w:t>
            </w:r>
            <w:r w:rsidRPr="004A6740">
              <w:rPr>
                <w:sz w:val="20"/>
                <w:lang w:val="en-US"/>
              </w:rPr>
              <w:t xml:space="preserve">glycosides: </w:t>
            </w:r>
            <w:proofErr w:type="spellStart"/>
            <w:r w:rsidRPr="004A6740">
              <w:rPr>
                <w:b/>
                <w:sz w:val="20"/>
                <w:lang w:val="en-US"/>
              </w:rPr>
              <w:t>Laurocerasus</w:t>
            </w:r>
            <w:proofErr w:type="spellEnd"/>
            <w:r w:rsidRPr="004A6740">
              <w:rPr>
                <w:b/>
                <w:sz w:val="20"/>
                <w:lang w:val="en-US"/>
              </w:rPr>
              <w:t xml:space="preserve"> </w:t>
            </w:r>
            <w:proofErr w:type="spellStart"/>
            <w:r w:rsidRPr="004A6740">
              <w:rPr>
                <w:b/>
                <w:sz w:val="20"/>
                <w:lang w:val="en-US"/>
              </w:rPr>
              <w:t>vulgaris</w:t>
            </w:r>
            <w:proofErr w:type="spellEnd"/>
            <w:r w:rsidRPr="004A6740">
              <w:rPr>
                <w:b/>
                <w:sz w:val="20"/>
              </w:rPr>
              <w:t xml:space="preserve">, </w:t>
            </w:r>
            <w:proofErr w:type="spellStart"/>
            <w:r w:rsidRPr="004A6740">
              <w:rPr>
                <w:b/>
                <w:sz w:val="20"/>
                <w:lang w:val="en-US"/>
              </w:rPr>
              <w:t>Allium</w:t>
            </w:r>
            <w:proofErr w:type="spellEnd"/>
            <w:r w:rsidRPr="004A6740">
              <w:rPr>
                <w:b/>
                <w:sz w:val="20"/>
                <w:lang w:val="en-US"/>
              </w:rPr>
              <w:t xml:space="preserve"> </w:t>
            </w:r>
            <w:proofErr w:type="spellStart"/>
            <w:r w:rsidRPr="004A6740">
              <w:rPr>
                <w:b/>
                <w:sz w:val="20"/>
                <w:lang w:val="en-US"/>
              </w:rPr>
              <w:t>cepa</w:t>
            </w:r>
            <w:proofErr w:type="spellEnd"/>
            <w:r w:rsidRPr="004A6740">
              <w:rPr>
                <w:b/>
                <w:sz w:val="20"/>
                <w:lang w:val="en-US"/>
              </w:rPr>
              <w:t xml:space="preserve">, </w:t>
            </w:r>
            <w:proofErr w:type="spellStart"/>
            <w:r w:rsidRPr="004A6740">
              <w:rPr>
                <w:b/>
                <w:sz w:val="20"/>
                <w:lang w:val="en-US"/>
              </w:rPr>
              <w:t>Allium</w:t>
            </w:r>
            <w:proofErr w:type="spellEnd"/>
            <w:r w:rsidRPr="004A6740">
              <w:rPr>
                <w:b/>
                <w:sz w:val="20"/>
                <w:lang w:val="en-US"/>
              </w:rPr>
              <w:t xml:space="preserve"> </w:t>
            </w:r>
            <w:proofErr w:type="spellStart"/>
            <w:r w:rsidRPr="004A6740">
              <w:rPr>
                <w:b/>
                <w:sz w:val="20"/>
                <w:lang w:val="en-US"/>
              </w:rPr>
              <w:t>sativum</w:t>
            </w:r>
            <w:proofErr w:type="spellEnd"/>
            <w:r w:rsidRPr="004A6740">
              <w:rPr>
                <w:b/>
                <w:sz w:val="20"/>
                <w:lang w:val="en-US"/>
              </w:rPr>
              <w:t>.</w:t>
            </w:r>
          </w:p>
        </w:tc>
        <w:tc>
          <w:tcPr>
            <w:tcW w:w="975" w:type="dxa"/>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3</w:t>
            </w:r>
          </w:p>
        </w:tc>
      </w:tr>
      <w:tr w:rsidR="004A6740" w:rsidRPr="004A6740" w:rsidTr="006F6C31">
        <w:trPr>
          <w:jc w:val="center"/>
        </w:trPr>
        <w:tc>
          <w:tcPr>
            <w:tcW w:w="758"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rPr>
              <w:t>11.</w:t>
            </w:r>
          </w:p>
        </w:tc>
        <w:tc>
          <w:tcPr>
            <w:tcW w:w="7529" w:type="dxa"/>
          </w:tcPr>
          <w:p w:rsidR="004A6740" w:rsidRPr="004A6740" w:rsidRDefault="004A6740" w:rsidP="004A6740">
            <w:pPr>
              <w:pStyle w:val="4"/>
              <w:keepNext w:val="0"/>
              <w:shd w:val="clear" w:color="auto" w:fill="FFFFFF"/>
              <w:autoSpaceDE w:val="0"/>
              <w:autoSpaceDN w:val="0"/>
              <w:adjustRightInd w:val="0"/>
              <w:jc w:val="both"/>
              <w:rPr>
                <w:b/>
                <w:sz w:val="20"/>
              </w:rPr>
            </w:pPr>
            <w:proofErr w:type="spellStart"/>
            <w:r w:rsidRPr="004A6740">
              <w:rPr>
                <w:sz w:val="20"/>
                <w:lang w:val="en-US"/>
              </w:rPr>
              <w:t>Terpenoids</w:t>
            </w:r>
            <w:proofErr w:type="spellEnd"/>
            <w:r w:rsidRPr="004A6740">
              <w:rPr>
                <w:sz w:val="20"/>
              </w:rPr>
              <w:t xml:space="preserve">, </w:t>
            </w:r>
            <w:proofErr w:type="spellStart"/>
            <w:r w:rsidRPr="004A6740">
              <w:rPr>
                <w:sz w:val="20"/>
                <w:lang w:val="en-US"/>
              </w:rPr>
              <w:t>iridoids</w:t>
            </w:r>
            <w:proofErr w:type="spellEnd"/>
            <w:r w:rsidRPr="004A6740">
              <w:rPr>
                <w:sz w:val="20"/>
              </w:rPr>
              <w:t>:</w:t>
            </w:r>
            <w:r w:rsidRPr="004A6740">
              <w:rPr>
                <w:b/>
                <w:sz w:val="20"/>
              </w:rPr>
              <w:t xml:space="preserve"> </w:t>
            </w:r>
            <w:proofErr w:type="spellStart"/>
            <w:r w:rsidRPr="004A6740">
              <w:rPr>
                <w:rStyle w:val="s"/>
                <w:b/>
                <w:sz w:val="20"/>
                <w:lang w:val="en-US"/>
              </w:rPr>
              <w:t>Herba</w:t>
            </w:r>
            <w:proofErr w:type="spellEnd"/>
            <w:r w:rsidRPr="004A6740">
              <w:rPr>
                <w:rStyle w:val="s"/>
                <w:b/>
                <w:sz w:val="20"/>
              </w:rPr>
              <w:t xml:space="preserve"> </w:t>
            </w:r>
            <w:proofErr w:type="spellStart"/>
            <w:r w:rsidRPr="004A6740">
              <w:rPr>
                <w:rStyle w:val="s"/>
                <w:b/>
                <w:sz w:val="20"/>
                <w:lang w:val="en-US"/>
              </w:rPr>
              <w:t>Leonuri</w:t>
            </w:r>
            <w:proofErr w:type="spellEnd"/>
            <w:r w:rsidRPr="004A6740">
              <w:rPr>
                <w:rStyle w:val="s"/>
                <w:b/>
                <w:sz w:val="20"/>
              </w:rPr>
              <w:t xml:space="preserve">, </w:t>
            </w:r>
            <w:proofErr w:type="spellStart"/>
            <w:r w:rsidRPr="004A6740">
              <w:rPr>
                <w:b/>
                <w:sz w:val="20"/>
                <w:lang w:val="en-US"/>
              </w:rPr>
              <w:t>Epicarpium</w:t>
            </w:r>
            <w:proofErr w:type="spellEnd"/>
            <w:r w:rsidRPr="004A6740">
              <w:rPr>
                <w:b/>
                <w:sz w:val="20"/>
              </w:rPr>
              <w:t xml:space="preserve"> </w:t>
            </w:r>
            <w:proofErr w:type="gramStart"/>
            <w:r w:rsidRPr="004A6740">
              <w:rPr>
                <w:b/>
                <w:sz w:val="20"/>
                <w:lang w:val="en-US"/>
              </w:rPr>
              <w:t>et</w:t>
            </w:r>
            <w:proofErr w:type="gramEnd"/>
            <w:r w:rsidRPr="004A6740">
              <w:rPr>
                <w:b/>
                <w:sz w:val="20"/>
              </w:rPr>
              <w:t xml:space="preserve"> </w:t>
            </w:r>
            <w:proofErr w:type="spellStart"/>
            <w:r w:rsidRPr="004A6740">
              <w:rPr>
                <w:b/>
                <w:sz w:val="20"/>
                <w:lang w:val="en-US"/>
              </w:rPr>
              <w:t>mesocarpium</w:t>
            </w:r>
            <w:proofErr w:type="spellEnd"/>
            <w:r w:rsidRPr="004A6740">
              <w:rPr>
                <w:b/>
                <w:sz w:val="20"/>
              </w:rPr>
              <w:t xml:space="preserve"> </w:t>
            </w:r>
            <w:proofErr w:type="spellStart"/>
            <w:r w:rsidRPr="004A6740">
              <w:rPr>
                <w:b/>
                <w:sz w:val="20"/>
                <w:lang w:val="en-US"/>
              </w:rPr>
              <w:t>Aurantii</w:t>
            </w:r>
            <w:proofErr w:type="spellEnd"/>
            <w:r w:rsidRPr="004A6740">
              <w:rPr>
                <w:b/>
                <w:sz w:val="20"/>
              </w:rPr>
              <w:t xml:space="preserve"> </w:t>
            </w:r>
            <w:proofErr w:type="spellStart"/>
            <w:r w:rsidRPr="004A6740">
              <w:rPr>
                <w:b/>
                <w:sz w:val="20"/>
                <w:lang w:val="en-US"/>
              </w:rPr>
              <w:t>amari</w:t>
            </w:r>
            <w:proofErr w:type="spellEnd"/>
            <w:r w:rsidRPr="004A6740">
              <w:rPr>
                <w:b/>
                <w:sz w:val="20"/>
              </w:rPr>
              <w:t>,</w:t>
            </w:r>
            <w:r w:rsidRPr="004A6740">
              <w:rPr>
                <w:b/>
                <w:snapToGrid w:val="0"/>
                <w:sz w:val="20"/>
              </w:rPr>
              <w:t xml:space="preserve"> </w:t>
            </w:r>
            <w:r w:rsidRPr="004A6740">
              <w:rPr>
                <w:b/>
                <w:snapToGrid w:val="0"/>
                <w:sz w:val="20"/>
                <w:lang w:val="en-US"/>
              </w:rPr>
              <w:t>Radices</w:t>
            </w:r>
            <w:r w:rsidRPr="004A6740">
              <w:rPr>
                <w:b/>
                <w:sz w:val="20"/>
              </w:rPr>
              <w:t xml:space="preserve"> </w:t>
            </w:r>
            <w:proofErr w:type="spellStart"/>
            <w:r w:rsidRPr="004A6740">
              <w:rPr>
                <w:b/>
                <w:sz w:val="20"/>
                <w:lang w:val="en-US"/>
              </w:rPr>
              <w:t>Harpagophyti</w:t>
            </w:r>
            <w:proofErr w:type="spellEnd"/>
            <w:r w:rsidRPr="004A6740">
              <w:rPr>
                <w:b/>
                <w:sz w:val="20"/>
              </w:rPr>
              <w:t>,</w:t>
            </w:r>
            <w:r w:rsidRPr="004A6740">
              <w:rPr>
                <w:b/>
                <w:snapToGrid w:val="0"/>
                <w:sz w:val="20"/>
              </w:rPr>
              <w:t xml:space="preserve"> </w:t>
            </w:r>
            <w:proofErr w:type="spellStart"/>
            <w:r w:rsidRPr="004A6740">
              <w:rPr>
                <w:b/>
                <w:snapToGrid w:val="0"/>
                <w:sz w:val="20"/>
                <w:lang w:val="en-US"/>
              </w:rPr>
              <w:t>Herba</w:t>
            </w:r>
            <w:proofErr w:type="spellEnd"/>
            <w:r w:rsidRPr="004A6740">
              <w:rPr>
                <w:b/>
                <w:snapToGrid w:val="0"/>
                <w:sz w:val="20"/>
              </w:rPr>
              <w:t xml:space="preserve"> </w:t>
            </w:r>
            <w:proofErr w:type="spellStart"/>
            <w:r w:rsidRPr="004A6740">
              <w:rPr>
                <w:b/>
                <w:iCs/>
                <w:sz w:val="20"/>
                <w:lang w:val="en-US"/>
              </w:rPr>
              <w:t>Cnici</w:t>
            </w:r>
            <w:proofErr w:type="spellEnd"/>
            <w:r w:rsidRPr="004A6740">
              <w:rPr>
                <w:b/>
                <w:iCs/>
                <w:sz w:val="20"/>
              </w:rPr>
              <w:t xml:space="preserve"> </w:t>
            </w:r>
            <w:proofErr w:type="spellStart"/>
            <w:r w:rsidRPr="004A6740">
              <w:rPr>
                <w:b/>
                <w:iCs/>
                <w:sz w:val="20"/>
                <w:lang w:val="en-US"/>
              </w:rPr>
              <w:t>ben</w:t>
            </w:r>
            <w:r w:rsidRPr="004A6740">
              <w:rPr>
                <w:b/>
                <w:iCs/>
                <w:sz w:val="20"/>
                <w:lang w:val="en-US"/>
              </w:rPr>
              <w:t>e</w:t>
            </w:r>
            <w:r w:rsidRPr="004A6740">
              <w:rPr>
                <w:b/>
                <w:iCs/>
                <w:sz w:val="20"/>
                <w:lang w:val="en-US"/>
              </w:rPr>
              <w:t>dicti</w:t>
            </w:r>
            <w:proofErr w:type="spellEnd"/>
            <w:r w:rsidRPr="004A6740">
              <w:rPr>
                <w:b/>
                <w:iCs/>
                <w:sz w:val="20"/>
              </w:rPr>
              <w:t>,</w:t>
            </w:r>
            <w:r w:rsidRPr="004A6740">
              <w:rPr>
                <w:b/>
                <w:sz w:val="20"/>
              </w:rPr>
              <w:t xml:space="preserve"> </w:t>
            </w:r>
            <w:proofErr w:type="spellStart"/>
            <w:r w:rsidRPr="004A6740">
              <w:rPr>
                <w:b/>
                <w:sz w:val="20"/>
                <w:lang w:val="en-US"/>
              </w:rPr>
              <w:t>Rhizomata</w:t>
            </w:r>
            <w:proofErr w:type="spellEnd"/>
            <w:r w:rsidRPr="004A6740">
              <w:rPr>
                <w:b/>
                <w:sz w:val="20"/>
              </w:rPr>
              <w:t xml:space="preserve"> </w:t>
            </w:r>
            <w:r w:rsidRPr="004A6740">
              <w:rPr>
                <w:b/>
                <w:sz w:val="20"/>
                <w:lang w:val="en-US"/>
              </w:rPr>
              <w:t>et</w:t>
            </w:r>
            <w:r w:rsidRPr="004A6740">
              <w:rPr>
                <w:b/>
                <w:sz w:val="20"/>
              </w:rPr>
              <w:t xml:space="preserve"> </w:t>
            </w:r>
            <w:r w:rsidRPr="004A6740">
              <w:rPr>
                <w:b/>
                <w:sz w:val="20"/>
                <w:lang w:val="en-US"/>
              </w:rPr>
              <w:t>radices</w:t>
            </w:r>
            <w:r w:rsidRPr="004A6740">
              <w:rPr>
                <w:b/>
                <w:sz w:val="20"/>
              </w:rPr>
              <w:t xml:space="preserve"> </w:t>
            </w:r>
            <w:proofErr w:type="spellStart"/>
            <w:r w:rsidRPr="004A6740">
              <w:rPr>
                <w:b/>
                <w:sz w:val="20"/>
                <w:lang w:val="en-US"/>
              </w:rPr>
              <w:t>Valerianae</w:t>
            </w:r>
            <w:proofErr w:type="spellEnd"/>
            <w:r w:rsidRPr="004A6740">
              <w:rPr>
                <w:b/>
                <w:sz w:val="20"/>
              </w:rPr>
              <w:t>.</w:t>
            </w:r>
          </w:p>
        </w:tc>
        <w:tc>
          <w:tcPr>
            <w:tcW w:w="975" w:type="dxa"/>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3</w:t>
            </w:r>
          </w:p>
        </w:tc>
      </w:tr>
      <w:tr w:rsidR="004A6740" w:rsidRPr="004A6740" w:rsidTr="006F6C31">
        <w:trPr>
          <w:jc w:val="center"/>
        </w:trPr>
        <w:tc>
          <w:tcPr>
            <w:tcW w:w="758" w:type="dxa"/>
          </w:tcPr>
          <w:p w:rsidR="004A6740" w:rsidRPr="004A6740" w:rsidRDefault="004A6740" w:rsidP="004A6740">
            <w:pPr>
              <w:autoSpaceDE w:val="0"/>
              <w:autoSpaceDN w:val="0"/>
              <w:adjustRightInd w:val="0"/>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uk-UA"/>
              </w:rPr>
              <w:t>12.</w:t>
            </w:r>
          </w:p>
        </w:tc>
        <w:tc>
          <w:tcPr>
            <w:tcW w:w="7529" w:type="dxa"/>
          </w:tcPr>
          <w:p w:rsidR="004A6740" w:rsidRPr="004A6740" w:rsidRDefault="004A6740" w:rsidP="004A6740">
            <w:pPr>
              <w:autoSpaceDE w:val="0"/>
              <w:autoSpaceDN w:val="0"/>
              <w:adjustRightInd w:val="0"/>
              <w:spacing w:line="240" w:lineRule="auto"/>
              <w:jc w:val="both"/>
              <w:rPr>
                <w:rFonts w:ascii="Times New Roman" w:hAnsi="Times New Roman" w:cs="Times New Roman"/>
                <w:b/>
                <w:sz w:val="20"/>
                <w:szCs w:val="20"/>
                <w:lang w:val="en-US"/>
              </w:rPr>
            </w:pPr>
            <w:r w:rsidRPr="004A6740">
              <w:rPr>
                <w:rFonts w:ascii="Times New Roman" w:hAnsi="Times New Roman" w:cs="Times New Roman"/>
                <w:b/>
                <w:sz w:val="20"/>
                <w:szCs w:val="20"/>
                <w:lang w:val="en-US"/>
              </w:rPr>
              <w:t>Volatile</w:t>
            </w:r>
            <w:r w:rsidRPr="004A6740">
              <w:rPr>
                <w:rFonts w:ascii="Times New Roman" w:hAnsi="Times New Roman" w:cs="Times New Roman"/>
                <w:b/>
                <w:sz w:val="20"/>
                <w:szCs w:val="20"/>
                <w:lang w:val="en-GB"/>
              </w:rPr>
              <w:t xml:space="preserve"> </w:t>
            </w:r>
            <w:r w:rsidRPr="004A6740">
              <w:rPr>
                <w:rFonts w:ascii="Times New Roman" w:hAnsi="Times New Roman" w:cs="Times New Roman"/>
                <w:b/>
                <w:sz w:val="20"/>
                <w:szCs w:val="20"/>
                <w:lang w:val="en-US"/>
              </w:rPr>
              <w:t>oils</w:t>
            </w:r>
            <w:r w:rsidRPr="004A6740">
              <w:rPr>
                <w:rFonts w:ascii="Times New Roman" w:hAnsi="Times New Roman" w:cs="Times New Roman"/>
                <w:b/>
                <w:sz w:val="20"/>
                <w:szCs w:val="20"/>
                <w:lang w:val="en-GB"/>
              </w:rPr>
              <w:t>:</w:t>
            </w:r>
            <w:r w:rsidRPr="004A6740">
              <w:rPr>
                <w:rFonts w:ascii="Times New Roman" w:hAnsi="Times New Roman" w:cs="Times New Roman"/>
                <w:sz w:val="20"/>
                <w:szCs w:val="20"/>
                <w:lang w:val="en-GB"/>
              </w:rPr>
              <w:t xml:space="preserve"> </w:t>
            </w:r>
            <w:r w:rsidRPr="004A6740">
              <w:rPr>
                <w:rFonts w:ascii="Times New Roman" w:hAnsi="Times New Roman" w:cs="Times New Roman"/>
                <w:sz w:val="20"/>
                <w:szCs w:val="20"/>
                <w:lang w:val="en-US"/>
              </w:rPr>
              <w:t>sources</w:t>
            </w:r>
            <w:r w:rsidRPr="004A6740">
              <w:rPr>
                <w:rFonts w:ascii="Times New Roman" w:hAnsi="Times New Roman" w:cs="Times New Roman"/>
                <w:sz w:val="20"/>
                <w:szCs w:val="20"/>
                <w:lang w:val="en-GB"/>
              </w:rPr>
              <w:t xml:space="preserve"> </w:t>
            </w:r>
            <w:r w:rsidRPr="004A6740">
              <w:rPr>
                <w:rFonts w:ascii="Times New Roman" w:hAnsi="Times New Roman" w:cs="Times New Roman"/>
                <w:sz w:val="20"/>
                <w:szCs w:val="20"/>
                <w:lang w:val="en-US"/>
              </w:rPr>
              <w:t>of</w:t>
            </w:r>
            <w:r w:rsidRPr="004A6740">
              <w:rPr>
                <w:rFonts w:ascii="Times New Roman" w:hAnsi="Times New Roman" w:cs="Times New Roman"/>
                <w:sz w:val="20"/>
                <w:szCs w:val="20"/>
                <w:lang w:val="en-GB"/>
              </w:rPr>
              <w:t xml:space="preserve"> </w:t>
            </w:r>
            <w:r w:rsidRPr="004A6740">
              <w:rPr>
                <w:rFonts w:ascii="Times New Roman" w:hAnsi="Times New Roman" w:cs="Times New Roman"/>
                <w:sz w:val="20"/>
                <w:szCs w:val="20"/>
                <w:lang w:val="en-US"/>
              </w:rPr>
              <w:t>camphor</w:t>
            </w:r>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Zingiber</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officinale</w:t>
            </w:r>
            <w:proofErr w:type="spellEnd"/>
            <w:r w:rsidRPr="004A6740">
              <w:rPr>
                <w:rFonts w:ascii="Times New Roman" w:hAnsi="Times New Roman" w:cs="Times New Roman"/>
                <w:sz w:val="20"/>
                <w:szCs w:val="20"/>
                <w:lang w:val="en-GB"/>
              </w:rPr>
              <w:t xml:space="preserve">, </w:t>
            </w:r>
            <w:r w:rsidRPr="004A6740">
              <w:rPr>
                <w:rFonts w:ascii="Times New Roman" w:hAnsi="Times New Roman" w:cs="Times New Roman"/>
                <w:sz w:val="20"/>
                <w:szCs w:val="20"/>
                <w:lang w:val="en-US"/>
              </w:rPr>
              <w:t>Curcuma</w:t>
            </w:r>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longa</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Abies</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sibirica</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Cinnamomum</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spp</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Ocimum</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basilicum</w:t>
            </w:r>
            <w:proofErr w:type="spellEnd"/>
            <w:r w:rsidRPr="004A6740">
              <w:rPr>
                <w:rFonts w:ascii="Times New Roman" w:hAnsi="Times New Roman" w:cs="Times New Roman"/>
                <w:sz w:val="20"/>
                <w:szCs w:val="20"/>
                <w:lang w:val="en-GB"/>
              </w:rPr>
              <w:t xml:space="preserve">, </w:t>
            </w:r>
            <w:r w:rsidRPr="004A6740">
              <w:rPr>
                <w:rFonts w:ascii="Times New Roman" w:hAnsi="Times New Roman" w:cs="Times New Roman"/>
                <w:sz w:val="20"/>
                <w:szCs w:val="20"/>
                <w:lang w:val="en-US"/>
              </w:rPr>
              <w:t>Folia</w:t>
            </w:r>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Melissae</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Oleum</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Rosae</w:t>
            </w:r>
            <w:proofErr w:type="spellEnd"/>
            <w:r w:rsidRPr="004A6740">
              <w:rPr>
                <w:rFonts w:ascii="Times New Roman" w:hAnsi="Times New Roman" w:cs="Times New Roman"/>
                <w:sz w:val="20"/>
                <w:szCs w:val="20"/>
                <w:lang w:val="en-GB"/>
              </w:rPr>
              <w:t xml:space="preserve">, </w:t>
            </w:r>
            <w:r w:rsidRPr="004A6740">
              <w:rPr>
                <w:rFonts w:ascii="Times New Roman" w:hAnsi="Times New Roman" w:cs="Times New Roman"/>
                <w:snapToGrid w:val="0"/>
                <w:sz w:val="20"/>
                <w:szCs w:val="20"/>
                <w:lang w:val="en-US"/>
              </w:rPr>
              <w:t>Folia</w:t>
            </w:r>
            <w:r w:rsidRPr="004A6740">
              <w:rPr>
                <w:rFonts w:ascii="Times New Roman" w:hAnsi="Times New Roman" w:cs="Times New Roman"/>
                <w:snapToGrid w:val="0"/>
                <w:sz w:val="20"/>
                <w:szCs w:val="20"/>
                <w:lang w:val="en-GB"/>
              </w:rPr>
              <w:t xml:space="preserve"> </w:t>
            </w:r>
            <w:proofErr w:type="spellStart"/>
            <w:r w:rsidRPr="004A6740">
              <w:rPr>
                <w:rFonts w:ascii="Times New Roman" w:hAnsi="Times New Roman" w:cs="Times New Roman"/>
                <w:snapToGrid w:val="0"/>
                <w:sz w:val="20"/>
                <w:szCs w:val="20"/>
                <w:lang w:val="en-US"/>
              </w:rPr>
              <w:t>Rosmarini</w:t>
            </w:r>
            <w:proofErr w:type="spellEnd"/>
            <w:r w:rsidRPr="004A6740">
              <w:rPr>
                <w:rFonts w:ascii="Times New Roman" w:hAnsi="Times New Roman" w:cs="Times New Roman"/>
                <w:snapToGrid w:val="0"/>
                <w:sz w:val="20"/>
                <w:szCs w:val="20"/>
                <w:lang w:val="en-GB"/>
              </w:rPr>
              <w:t xml:space="preserve">; </w:t>
            </w:r>
            <w:r w:rsidRPr="004A6740">
              <w:rPr>
                <w:rFonts w:ascii="Times New Roman" w:hAnsi="Times New Roman" w:cs="Times New Roman"/>
                <w:snapToGrid w:val="0"/>
                <w:sz w:val="20"/>
                <w:szCs w:val="20"/>
                <w:lang w:val="en-US"/>
              </w:rPr>
              <w:t>Flores</w:t>
            </w:r>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Chamomillae</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romanae</w:t>
            </w:r>
            <w:proofErr w:type="spellEnd"/>
            <w:r w:rsidRPr="004A6740">
              <w:rPr>
                <w:rFonts w:ascii="Times New Roman" w:hAnsi="Times New Roman" w:cs="Times New Roman"/>
                <w:sz w:val="20"/>
                <w:szCs w:val="20"/>
                <w:lang w:val="en-GB"/>
              </w:rPr>
              <w:t xml:space="preserve">, </w:t>
            </w:r>
            <w:r w:rsidRPr="004A6740">
              <w:rPr>
                <w:rFonts w:ascii="Times New Roman" w:hAnsi="Times New Roman" w:cs="Times New Roman"/>
                <w:sz w:val="20"/>
                <w:szCs w:val="20"/>
                <w:lang w:val="en-US"/>
              </w:rPr>
              <w:t>Fl</w:t>
            </w:r>
            <w:r w:rsidRPr="004A6740">
              <w:rPr>
                <w:rFonts w:ascii="Times New Roman" w:hAnsi="Times New Roman" w:cs="Times New Roman"/>
                <w:sz w:val="20"/>
                <w:szCs w:val="20"/>
                <w:lang w:val="en-US"/>
              </w:rPr>
              <w:t>o</w:t>
            </w:r>
            <w:r w:rsidRPr="004A6740">
              <w:rPr>
                <w:rFonts w:ascii="Times New Roman" w:hAnsi="Times New Roman" w:cs="Times New Roman"/>
                <w:sz w:val="20"/>
                <w:szCs w:val="20"/>
                <w:lang w:val="en-US"/>
              </w:rPr>
              <w:t>res</w:t>
            </w:r>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Arnicae</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napToGrid w:val="0"/>
                <w:sz w:val="20"/>
                <w:szCs w:val="20"/>
                <w:lang w:val="en-US"/>
              </w:rPr>
              <w:t>Gemmae</w:t>
            </w:r>
            <w:proofErr w:type="spellEnd"/>
            <w:r w:rsidRPr="004A6740">
              <w:rPr>
                <w:rFonts w:ascii="Times New Roman" w:hAnsi="Times New Roman" w:cs="Times New Roman"/>
                <w:snapToGrid w:val="0"/>
                <w:sz w:val="20"/>
                <w:szCs w:val="20"/>
                <w:lang w:val="en-GB"/>
              </w:rPr>
              <w:t xml:space="preserve"> </w:t>
            </w:r>
            <w:proofErr w:type="spellStart"/>
            <w:r w:rsidRPr="004A6740">
              <w:rPr>
                <w:rFonts w:ascii="Times New Roman" w:hAnsi="Times New Roman" w:cs="Times New Roman"/>
                <w:snapToGrid w:val="0"/>
                <w:sz w:val="20"/>
                <w:szCs w:val="20"/>
                <w:lang w:val="en-US"/>
              </w:rPr>
              <w:t>Populi</w:t>
            </w:r>
            <w:proofErr w:type="spellEnd"/>
            <w:r w:rsidRPr="004A6740">
              <w:rPr>
                <w:rFonts w:ascii="Times New Roman" w:hAnsi="Times New Roman" w:cs="Times New Roman"/>
                <w:snapToGrid w:val="0"/>
                <w:sz w:val="20"/>
                <w:szCs w:val="20"/>
                <w:lang w:val="en-GB"/>
              </w:rPr>
              <w:t>,</w:t>
            </w:r>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Fructus</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Anisi</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stellati</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Aetheroleum</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Anisi</w:t>
            </w:r>
            <w:proofErr w:type="spellEnd"/>
            <w:r w:rsidRPr="004A6740">
              <w:rPr>
                <w:rFonts w:ascii="Times New Roman" w:hAnsi="Times New Roman" w:cs="Times New Roman"/>
                <w:sz w:val="20"/>
                <w:szCs w:val="20"/>
                <w:lang w:val="en-GB"/>
              </w:rPr>
              <w:t xml:space="preserve"> </w:t>
            </w:r>
            <w:proofErr w:type="spellStart"/>
            <w:r w:rsidRPr="004A6740">
              <w:rPr>
                <w:rFonts w:ascii="Times New Roman" w:hAnsi="Times New Roman" w:cs="Times New Roman"/>
                <w:sz w:val="20"/>
                <w:szCs w:val="20"/>
                <w:lang w:val="en-US"/>
              </w:rPr>
              <w:t>stellati</w:t>
            </w:r>
            <w:proofErr w:type="spellEnd"/>
            <w:r w:rsidRPr="004A6740">
              <w:rPr>
                <w:rFonts w:ascii="Times New Roman" w:hAnsi="Times New Roman" w:cs="Times New Roman"/>
                <w:sz w:val="20"/>
                <w:szCs w:val="20"/>
                <w:lang w:val="en-GB"/>
              </w:rPr>
              <w:t xml:space="preserve">. </w:t>
            </w:r>
            <w:r w:rsidRPr="004A6740">
              <w:rPr>
                <w:rFonts w:ascii="Times New Roman" w:hAnsi="Times New Roman" w:cs="Times New Roman"/>
                <w:sz w:val="20"/>
                <w:szCs w:val="20"/>
                <w:lang w:val="en-US"/>
              </w:rPr>
              <w:t xml:space="preserve">Correlation between chemical content of volatile oils and their </w:t>
            </w:r>
            <w:proofErr w:type="spellStart"/>
            <w:r w:rsidRPr="004A6740">
              <w:rPr>
                <w:rFonts w:ascii="Times New Roman" w:hAnsi="Times New Roman" w:cs="Times New Roman"/>
                <w:sz w:val="20"/>
                <w:szCs w:val="20"/>
                <w:lang w:val="en-US"/>
              </w:rPr>
              <w:t>pharmacotherapeutic</w:t>
            </w:r>
            <w:proofErr w:type="spellEnd"/>
            <w:r w:rsidRPr="004A6740">
              <w:rPr>
                <w:rFonts w:ascii="Times New Roman" w:hAnsi="Times New Roman" w:cs="Times New Roman"/>
                <w:sz w:val="20"/>
                <w:szCs w:val="20"/>
                <w:lang w:val="en-US"/>
              </w:rPr>
              <w:t xml:space="preserve"> effects for aromatherapy. </w:t>
            </w:r>
          </w:p>
        </w:tc>
        <w:tc>
          <w:tcPr>
            <w:tcW w:w="975" w:type="dxa"/>
          </w:tcPr>
          <w:p w:rsidR="004A6740" w:rsidRPr="004A6740" w:rsidRDefault="004A6740" w:rsidP="004A6740">
            <w:pPr>
              <w:pStyle w:val="4"/>
              <w:keepNext w:val="0"/>
              <w:shd w:val="clear" w:color="auto" w:fill="FFFFFF"/>
              <w:autoSpaceDE w:val="0"/>
              <w:autoSpaceDN w:val="0"/>
              <w:adjustRightInd w:val="0"/>
              <w:rPr>
                <w:b/>
                <w:sz w:val="20"/>
                <w:lang w:val="en-GB"/>
              </w:rPr>
            </w:pPr>
            <w:r w:rsidRPr="004A6740">
              <w:rPr>
                <w:b/>
                <w:sz w:val="20"/>
                <w:lang w:val="en-US"/>
              </w:rPr>
              <w:t>3</w:t>
            </w:r>
          </w:p>
        </w:tc>
      </w:tr>
      <w:tr w:rsidR="004A6740" w:rsidRPr="004A6740" w:rsidTr="006F6C31">
        <w:trPr>
          <w:jc w:val="center"/>
        </w:trPr>
        <w:tc>
          <w:tcPr>
            <w:tcW w:w="758" w:type="dxa"/>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rPr>
              <w:t>13.</w:t>
            </w:r>
          </w:p>
        </w:tc>
        <w:tc>
          <w:tcPr>
            <w:tcW w:w="7529" w:type="dxa"/>
          </w:tcPr>
          <w:p w:rsidR="004A6740" w:rsidRPr="004A6740" w:rsidRDefault="004A6740" w:rsidP="004A6740">
            <w:pPr>
              <w:pStyle w:val="4"/>
              <w:keepNext w:val="0"/>
              <w:shd w:val="clear" w:color="auto" w:fill="FFFFFF"/>
              <w:autoSpaceDE w:val="0"/>
              <w:autoSpaceDN w:val="0"/>
              <w:adjustRightInd w:val="0"/>
              <w:jc w:val="both"/>
              <w:rPr>
                <w:b/>
                <w:sz w:val="20"/>
              </w:rPr>
            </w:pPr>
            <w:proofErr w:type="spellStart"/>
            <w:r w:rsidRPr="004A6740">
              <w:rPr>
                <w:sz w:val="20"/>
                <w:lang w:val="en-US"/>
              </w:rPr>
              <w:t>Diterpenoids</w:t>
            </w:r>
            <w:proofErr w:type="spellEnd"/>
            <w:r w:rsidRPr="004A6740">
              <w:rPr>
                <w:sz w:val="20"/>
              </w:rPr>
              <w:t xml:space="preserve">, </w:t>
            </w:r>
            <w:r w:rsidRPr="004A6740">
              <w:rPr>
                <w:sz w:val="20"/>
                <w:lang w:val="en-US"/>
              </w:rPr>
              <w:t>resins</w:t>
            </w:r>
            <w:r w:rsidRPr="004A6740">
              <w:rPr>
                <w:sz w:val="20"/>
              </w:rPr>
              <w:t xml:space="preserve"> </w:t>
            </w:r>
            <w:r w:rsidRPr="004A6740">
              <w:rPr>
                <w:sz w:val="20"/>
                <w:lang w:val="en-US"/>
              </w:rPr>
              <w:t>and</w:t>
            </w:r>
            <w:r w:rsidRPr="004A6740">
              <w:rPr>
                <w:sz w:val="20"/>
              </w:rPr>
              <w:t xml:space="preserve"> </w:t>
            </w:r>
            <w:r w:rsidRPr="004A6740">
              <w:rPr>
                <w:sz w:val="20"/>
                <w:lang w:val="en-US"/>
              </w:rPr>
              <w:t>balsams</w:t>
            </w:r>
            <w:r w:rsidRPr="004A6740">
              <w:rPr>
                <w:sz w:val="20"/>
              </w:rPr>
              <w:t>:</w:t>
            </w:r>
            <w:r w:rsidRPr="004A6740">
              <w:rPr>
                <w:b/>
                <w:sz w:val="20"/>
              </w:rPr>
              <w:t xml:space="preserve"> </w:t>
            </w:r>
            <w:proofErr w:type="spellStart"/>
            <w:r w:rsidRPr="004A6740">
              <w:rPr>
                <w:b/>
                <w:iCs/>
                <w:sz w:val="20"/>
                <w:lang w:val="en-US"/>
              </w:rPr>
              <w:t>Pinus</w:t>
            </w:r>
            <w:proofErr w:type="spellEnd"/>
            <w:r w:rsidRPr="004A6740">
              <w:rPr>
                <w:b/>
                <w:iCs/>
                <w:sz w:val="20"/>
              </w:rPr>
              <w:t xml:space="preserve"> </w:t>
            </w:r>
            <w:proofErr w:type="spellStart"/>
            <w:r w:rsidRPr="004A6740">
              <w:rPr>
                <w:b/>
                <w:iCs/>
                <w:sz w:val="20"/>
                <w:lang w:val="en-US"/>
              </w:rPr>
              <w:t>sylvestris</w:t>
            </w:r>
            <w:proofErr w:type="spellEnd"/>
            <w:r w:rsidRPr="004A6740">
              <w:rPr>
                <w:b/>
                <w:iCs/>
                <w:sz w:val="20"/>
              </w:rPr>
              <w:t>,</w:t>
            </w:r>
            <w:r w:rsidRPr="004A6740">
              <w:rPr>
                <w:b/>
                <w:sz w:val="20"/>
              </w:rPr>
              <w:t xml:space="preserve"> </w:t>
            </w:r>
            <w:proofErr w:type="spellStart"/>
            <w:r w:rsidRPr="004A6740">
              <w:rPr>
                <w:b/>
                <w:sz w:val="20"/>
                <w:lang w:val="en-US"/>
              </w:rPr>
              <w:t>Stevia</w:t>
            </w:r>
            <w:proofErr w:type="spellEnd"/>
            <w:r w:rsidRPr="004A6740">
              <w:rPr>
                <w:b/>
                <w:sz w:val="20"/>
              </w:rPr>
              <w:t xml:space="preserve"> </w:t>
            </w:r>
            <w:proofErr w:type="spellStart"/>
            <w:r w:rsidRPr="004A6740">
              <w:rPr>
                <w:b/>
                <w:sz w:val="20"/>
                <w:lang w:val="en-US"/>
              </w:rPr>
              <w:t>rebaudiana</w:t>
            </w:r>
            <w:proofErr w:type="spellEnd"/>
            <w:r w:rsidRPr="004A6740">
              <w:rPr>
                <w:b/>
                <w:sz w:val="20"/>
              </w:rPr>
              <w:t xml:space="preserve">, </w:t>
            </w:r>
            <w:proofErr w:type="spellStart"/>
            <w:r w:rsidRPr="004A6740">
              <w:rPr>
                <w:b/>
                <w:sz w:val="20"/>
                <w:lang w:val="en-US"/>
              </w:rPr>
              <w:t>Boswellia</w:t>
            </w:r>
            <w:proofErr w:type="spellEnd"/>
            <w:r w:rsidRPr="004A6740">
              <w:rPr>
                <w:b/>
                <w:sz w:val="20"/>
              </w:rPr>
              <w:t xml:space="preserve"> </w:t>
            </w:r>
            <w:proofErr w:type="spellStart"/>
            <w:r w:rsidRPr="004A6740">
              <w:rPr>
                <w:b/>
                <w:sz w:val="20"/>
                <w:lang w:val="en-US"/>
              </w:rPr>
              <w:t>serrata</w:t>
            </w:r>
            <w:proofErr w:type="spellEnd"/>
            <w:r w:rsidRPr="004A6740">
              <w:rPr>
                <w:b/>
                <w:sz w:val="20"/>
              </w:rPr>
              <w:t xml:space="preserve">, </w:t>
            </w:r>
            <w:proofErr w:type="spellStart"/>
            <w:r w:rsidRPr="004A6740">
              <w:rPr>
                <w:b/>
                <w:sz w:val="20"/>
                <w:lang w:val="en-US"/>
              </w:rPr>
              <w:t>Styrax</w:t>
            </w:r>
            <w:proofErr w:type="spellEnd"/>
            <w:r w:rsidRPr="004A6740">
              <w:rPr>
                <w:b/>
                <w:sz w:val="20"/>
              </w:rPr>
              <w:t xml:space="preserve"> </w:t>
            </w:r>
            <w:proofErr w:type="spellStart"/>
            <w:r w:rsidRPr="004A6740">
              <w:rPr>
                <w:b/>
                <w:sz w:val="20"/>
                <w:lang w:val="en-US"/>
              </w:rPr>
              <w:t>benzoin</w:t>
            </w:r>
            <w:proofErr w:type="spellEnd"/>
            <w:r w:rsidRPr="004A6740">
              <w:rPr>
                <w:b/>
                <w:sz w:val="20"/>
              </w:rPr>
              <w:t xml:space="preserve">, </w:t>
            </w:r>
            <w:proofErr w:type="spellStart"/>
            <w:r w:rsidRPr="004A6740">
              <w:rPr>
                <w:b/>
                <w:sz w:val="20"/>
                <w:lang w:val="en-US"/>
              </w:rPr>
              <w:t>Myroxylon</w:t>
            </w:r>
            <w:proofErr w:type="spellEnd"/>
            <w:r w:rsidRPr="004A6740">
              <w:rPr>
                <w:b/>
                <w:sz w:val="20"/>
              </w:rPr>
              <w:t xml:space="preserve"> </w:t>
            </w:r>
            <w:proofErr w:type="spellStart"/>
            <w:r w:rsidRPr="004A6740">
              <w:rPr>
                <w:b/>
                <w:sz w:val="20"/>
                <w:lang w:val="en-US"/>
              </w:rPr>
              <w:t>balsamum</w:t>
            </w:r>
            <w:proofErr w:type="spellEnd"/>
            <w:r w:rsidRPr="004A6740">
              <w:rPr>
                <w:b/>
                <w:sz w:val="20"/>
              </w:rPr>
              <w:t xml:space="preserve">, </w:t>
            </w:r>
            <w:proofErr w:type="spellStart"/>
            <w:r w:rsidRPr="004A6740">
              <w:rPr>
                <w:b/>
                <w:sz w:val="20"/>
                <w:lang w:val="en-US"/>
              </w:rPr>
              <w:t>Myroxylon</w:t>
            </w:r>
            <w:proofErr w:type="spellEnd"/>
            <w:r w:rsidRPr="004A6740">
              <w:rPr>
                <w:b/>
                <w:sz w:val="20"/>
              </w:rPr>
              <w:t xml:space="preserve"> </w:t>
            </w:r>
            <w:proofErr w:type="spellStart"/>
            <w:r w:rsidRPr="004A6740">
              <w:rPr>
                <w:b/>
                <w:sz w:val="20"/>
                <w:lang w:val="en-US"/>
              </w:rPr>
              <w:t>balsamum</w:t>
            </w:r>
            <w:proofErr w:type="spellEnd"/>
            <w:r w:rsidRPr="004A6740">
              <w:rPr>
                <w:b/>
                <w:sz w:val="20"/>
              </w:rPr>
              <w:t xml:space="preserve"> </w:t>
            </w:r>
            <w:proofErr w:type="spellStart"/>
            <w:r w:rsidRPr="004A6740">
              <w:rPr>
                <w:b/>
                <w:sz w:val="20"/>
                <w:lang w:val="en-US"/>
              </w:rPr>
              <w:t>var</w:t>
            </w:r>
            <w:proofErr w:type="spellEnd"/>
            <w:r w:rsidRPr="004A6740">
              <w:rPr>
                <w:b/>
                <w:sz w:val="20"/>
              </w:rPr>
              <w:t xml:space="preserve">. </w:t>
            </w:r>
            <w:proofErr w:type="spellStart"/>
            <w:r w:rsidRPr="004A6740">
              <w:rPr>
                <w:b/>
                <w:sz w:val="20"/>
                <w:lang w:val="en-US"/>
              </w:rPr>
              <w:t>pereirae</w:t>
            </w:r>
            <w:proofErr w:type="spellEnd"/>
            <w:r w:rsidRPr="004A6740">
              <w:rPr>
                <w:b/>
                <w:sz w:val="20"/>
              </w:rPr>
              <w:t xml:space="preserve">, </w:t>
            </w:r>
            <w:proofErr w:type="spellStart"/>
            <w:r w:rsidRPr="004A6740">
              <w:rPr>
                <w:b/>
                <w:sz w:val="20"/>
                <w:lang w:val="en-US"/>
              </w:rPr>
              <w:t>Commiphora</w:t>
            </w:r>
            <w:proofErr w:type="spellEnd"/>
            <w:r w:rsidRPr="004A6740">
              <w:rPr>
                <w:b/>
                <w:sz w:val="20"/>
              </w:rPr>
              <w:t xml:space="preserve"> </w:t>
            </w:r>
            <w:proofErr w:type="spellStart"/>
            <w:r w:rsidRPr="004A6740">
              <w:rPr>
                <w:b/>
                <w:sz w:val="20"/>
                <w:lang w:val="en-US"/>
              </w:rPr>
              <w:t>myrrha</w:t>
            </w:r>
            <w:proofErr w:type="spellEnd"/>
            <w:r w:rsidRPr="004A6740">
              <w:rPr>
                <w:b/>
                <w:sz w:val="20"/>
              </w:rPr>
              <w:t>.</w:t>
            </w:r>
          </w:p>
        </w:tc>
        <w:tc>
          <w:tcPr>
            <w:tcW w:w="975" w:type="dxa"/>
          </w:tcPr>
          <w:p w:rsidR="004A6740" w:rsidRPr="004A6740" w:rsidRDefault="004A6740" w:rsidP="004A6740">
            <w:pPr>
              <w:pStyle w:val="4"/>
              <w:keepNext w:val="0"/>
              <w:shd w:val="clear" w:color="auto" w:fill="FFFFFF"/>
              <w:autoSpaceDE w:val="0"/>
              <w:autoSpaceDN w:val="0"/>
              <w:adjustRightInd w:val="0"/>
              <w:rPr>
                <w:b/>
                <w:sz w:val="20"/>
                <w:lang w:val="en-GB"/>
              </w:rPr>
            </w:pPr>
            <w:r w:rsidRPr="004A6740">
              <w:rPr>
                <w:b/>
                <w:sz w:val="20"/>
                <w:lang w:val="en-US"/>
              </w:rPr>
              <w:t>4</w:t>
            </w:r>
          </w:p>
        </w:tc>
      </w:tr>
      <w:tr w:rsidR="004A6740" w:rsidRPr="004A6740" w:rsidTr="006F6C31">
        <w:trPr>
          <w:jc w:val="center"/>
        </w:trPr>
        <w:tc>
          <w:tcPr>
            <w:tcW w:w="758"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autoSpaceDE w:val="0"/>
              <w:autoSpaceDN w:val="0"/>
              <w:adjustRightInd w:val="0"/>
              <w:spacing w:line="240" w:lineRule="auto"/>
              <w:jc w:val="center"/>
              <w:rPr>
                <w:rFonts w:ascii="Times New Roman" w:hAnsi="Times New Roman" w:cs="Times New Roman"/>
                <w:sz w:val="20"/>
                <w:szCs w:val="20"/>
                <w:lang w:val="uk-UA"/>
              </w:rPr>
            </w:pPr>
            <w:r w:rsidRPr="004A6740">
              <w:rPr>
                <w:rFonts w:ascii="Times New Roman" w:hAnsi="Times New Roman" w:cs="Times New Roman"/>
                <w:sz w:val="20"/>
                <w:szCs w:val="20"/>
                <w:lang w:val="uk-UA"/>
              </w:rPr>
              <w:t>14.</w:t>
            </w:r>
          </w:p>
        </w:tc>
        <w:tc>
          <w:tcPr>
            <w:tcW w:w="752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autoSpaceDE w:val="0"/>
              <w:autoSpaceDN w:val="0"/>
              <w:adjustRightInd w:val="0"/>
              <w:spacing w:line="240" w:lineRule="auto"/>
              <w:jc w:val="both"/>
              <w:rPr>
                <w:rFonts w:ascii="Times New Roman" w:hAnsi="Times New Roman" w:cs="Times New Roman"/>
                <w:sz w:val="20"/>
                <w:szCs w:val="20"/>
                <w:lang w:val="en-US"/>
              </w:rPr>
            </w:pPr>
            <w:proofErr w:type="spellStart"/>
            <w:r w:rsidRPr="004A6740">
              <w:rPr>
                <w:rFonts w:ascii="Times New Roman" w:hAnsi="Times New Roman" w:cs="Times New Roman"/>
                <w:b/>
                <w:sz w:val="20"/>
                <w:szCs w:val="20"/>
                <w:lang w:val="en-US"/>
              </w:rPr>
              <w:t>Triterpenoids</w:t>
            </w:r>
            <w:proofErr w:type="spellEnd"/>
            <w:r w:rsidRPr="004A6740">
              <w:rPr>
                <w:rFonts w:ascii="Times New Roman" w:hAnsi="Times New Roman" w:cs="Times New Roman"/>
                <w:b/>
                <w:sz w:val="20"/>
                <w:szCs w:val="20"/>
                <w:lang w:val="en-US"/>
              </w:rPr>
              <w:t xml:space="preserve">. Steroids. </w:t>
            </w:r>
            <w:proofErr w:type="spellStart"/>
            <w:r w:rsidRPr="004A6740">
              <w:rPr>
                <w:rFonts w:ascii="Times New Roman" w:hAnsi="Times New Roman" w:cs="Times New Roman"/>
                <w:b/>
                <w:sz w:val="20"/>
                <w:szCs w:val="20"/>
                <w:lang w:val="en-US"/>
              </w:rPr>
              <w:t>Saponins</w:t>
            </w:r>
            <w:proofErr w:type="spellEnd"/>
            <w:r w:rsidRPr="004A6740">
              <w:rPr>
                <w:rFonts w:ascii="Times New Roman" w:hAnsi="Times New Roman" w:cs="Times New Roman"/>
                <w:b/>
                <w:sz w:val="20"/>
                <w:szCs w:val="20"/>
                <w:lang w:val="en-US"/>
              </w:rPr>
              <w:t>:</w:t>
            </w:r>
            <w:r w:rsidRPr="004A6740">
              <w:rPr>
                <w:rFonts w:ascii="Times New Roman" w:hAnsi="Times New Roman" w:cs="Times New Roman"/>
                <w:sz w:val="20"/>
                <w:szCs w:val="20"/>
                <w:lang w:val="en-US"/>
              </w:rPr>
              <w:t xml:space="preserve"> </w:t>
            </w:r>
            <w:proofErr w:type="spellStart"/>
            <w:r w:rsidRPr="004A6740">
              <w:rPr>
                <w:rFonts w:ascii="Times New Roman" w:hAnsi="Times New Roman" w:cs="Times New Roman"/>
                <w:bCs/>
                <w:iCs/>
                <w:sz w:val="20"/>
                <w:szCs w:val="20"/>
                <w:lang w:val="en-US"/>
              </w:rPr>
              <w:t>Rhizomata</w:t>
            </w:r>
            <w:proofErr w:type="spellEnd"/>
            <w:r w:rsidRPr="004A6740">
              <w:rPr>
                <w:rFonts w:ascii="Times New Roman" w:hAnsi="Times New Roman" w:cs="Times New Roman"/>
                <w:bCs/>
                <w:iCs/>
                <w:sz w:val="20"/>
                <w:szCs w:val="20"/>
                <w:lang w:val="en-US"/>
              </w:rPr>
              <w:t xml:space="preserve"> </w:t>
            </w:r>
            <w:proofErr w:type="spellStart"/>
            <w:r w:rsidRPr="004A6740">
              <w:rPr>
                <w:rFonts w:ascii="Times New Roman" w:hAnsi="Times New Roman" w:cs="Times New Roman"/>
                <w:bCs/>
                <w:iCs/>
                <w:sz w:val="20"/>
                <w:szCs w:val="20"/>
                <w:lang w:val="en-US"/>
              </w:rPr>
              <w:t>Cimicifugae</w:t>
            </w:r>
            <w:proofErr w:type="spellEnd"/>
            <w:r w:rsidRPr="004A6740">
              <w:rPr>
                <w:rFonts w:ascii="Times New Roman" w:hAnsi="Times New Roman" w:cs="Times New Roman"/>
                <w:bCs/>
                <w:iCs/>
                <w:sz w:val="20"/>
                <w:szCs w:val="20"/>
                <w:lang w:val="en-US"/>
              </w:rPr>
              <w:t xml:space="preserve">, </w:t>
            </w:r>
            <w:proofErr w:type="spellStart"/>
            <w:r w:rsidRPr="004A6740">
              <w:rPr>
                <w:rFonts w:ascii="Times New Roman" w:hAnsi="Times New Roman" w:cs="Times New Roman"/>
                <w:iCs/>
                <w:sz w:val="20"/>
                <w:szCs w:val="20"/>
                <w:lang w:val="en-US"/>
              </w:rPr>
              <w:t>Centellae</w:t>
            </w:r>
            <w:proofErr w:type="spellEnd"/>
            <w:r w:rsidRPr="004A6740">
              <w:rPr>
                <w:rFonts w:ascii="Times New Roman" w:hAnsi="Times New Roman" w:cs="Times New Roman"/>
                <w:iCs/>
                <w:sz w:val="20"/>
                <w:szCs w:val="20"/>
                <w:lang w:val="en-US"/>
              </w:rPr>
              <w:t xml:space="preserve"> </w:t>
            </w:r>
            <w:proofErr w:type="spellStart"/>
            <w:r w:rsidRPr="004A6740">
              <w:rPr>
                <w:rFonts w:ascii="Times New Roman" w:hAnsi="Times New Roman" w:cs="Times New Roman"/>
                <w:iCs/>
                <w:sz w:val="20"/>
                <w:szCs w:val="20"/>
                <w:lang w:val="en-US"/>
              </w:rPr>
              <w:t>asiaticae</w:t>
            </w:r>
            <w:proofErr w:type="spellEnd"/>
            <w:r w:rsidRPr="004A6740">
              <w:rPr>
                <w:rFonts w:ascii="Times New Roman" w:hAnsi="Times New Roman" w:cs="Times New Roman"/>
                <w:iCs/>
                <w:sz w:val="20"/>
                <w:szCs w:val="20"/>
                <w:lang w:val="en-US"/>
              </w:rPr>
              <w:t xml:space="preserve"> </w:t>
            </w:r>
            <w:proofErr w:type="spellStart"/>
            <w:r w:rsidRPr="004A6740">
              <w:rPr>
                <w:rFonts w:ascii="Times New Roman" w:hAnsi="Times New Roman" w:cs="Times New Roman"/>
                <w:iCs/>
                <w:sz w:val="20"/>
                <w:szCs w:val="20"/>
                <w:lang w:val="en-US"/>
              </w:rPr>
              <w:t>herba</w:t>
            </w:r>
            <w:proofErr w:type="spellEnd"/>
            <w:r w:rsidRPr="004A6740">
              <w:rPr>
                <w:rFonts w:ascii="Times New Roman" w:hAnsi="Times New Roman" w:cs="Times New Roman"/>
                <w:sz w:val="20"/>
                <w:szCs w:val="20"/>
                <w:lang w:val="en-US"/>
              </w:rPr>
              <w:t xml:space="preserve">, Flores </w:t>
            </w:r>
            <w:proofErr w:type="spellStart"/>
            <w:r w:rsidRPr="004A6740">
              <w:rPr>
                <w:rFonts w:ascii="Times New Roman" w:hAnsi="Times New Roman" w:cs="Times New Roman"/>
                <w:sz w:val="20"/>
                <w:szCs w:val="20"/>
                <w:lang w:val="en-US"/>
              </w:rPr>
              <w:t>Calendulae</w:t>
            </w:r>
            <w:proofErr w:type="spellEnd"/>
            <w:r w:rsidRPr="004A6740">
              <w:rPr>
                <w:rFonts w:ascii="Times New Roman" w:hAnsi="Times New Roman" w:cs="Times New Roman"/>
                <w:sz w:val="20"/>
                <w:szCs w:val="20"/>
                <w:lang w:val="en-US"/>
              </w:rPr>
              <w:t xml:space="preserve">, </w:t>
            </w:r>
            <w:proofErr w:type="spellStart"/>
            <w:r w:rsidRPr="004A6740">
              <w:rPr>
                <w:rFonts w:ascii="Times New Roman" w:hAnsi="Times New Roman" w:cs="Times New Roman"/>
                <w:sz w:val="20"/>
                <w:szCs w:val="20"/>
                <w:lang w:val="en-US"/>
              </w:rPr>
              <w:t>Rhizomata</w:t>
            </w:r>
            <w:proofErr w:type="spellEnd"/>
            <w:r w:rsidRPr="004A6740">
              <w:rPr>
                <w:rFonts w:ascii="Times New Roman" w:hAnsi="Times New Roman" w:cs="Times New Roman"/>
                <w:sz w:val="20"/>
                <w:szCs w:val="20"/>
                <w:lang w:val="en-US"/>
              </w:rPr>
              <w:t xml:space="preserve"> et Radices </w:t>
            </w:r>
            <w:proofErr w:type="spellStart"/>
            <w:r w:rsidRPr="004A6740">
              <w:rPr>
                <w:rFonts w:ascii="Times New Roman" w:hAnsi="Times New Roman" w:cs="Times New Roman"/>
                <w:sz w:val="20"/>
                <w:szCs w:val="20"/>
                <w:lang w:val="en-US"/>
              </w:rPr>
              <w:t>Polemonii</w:t>
            </w:r>
            <w:proofErr w:type="spellEnd"/>
            <w:r w:rsidRPr="004A6740">
              <w:rPr>
                <w:rFonts w:ascii="Times New Roman" w:hAnsi="Times New Roman" w:cs="Times New Roman"/>
                <w:sz w:val="20"/>
                <w:szCs w:val="20"/>
                <w:lang w:val="en-US"/>
              </w:rPr>
              <w:t xml:space="preserve">, </w:t>
            </w:r>
            <w:proofErr w:type="spellStart"/>
            <w:r w:rsidRPr="004A6740">
              <w:rPr>
                <w:rFonts w:ascii="Times New Roman" w:hAnsi="Times New Roman" w:cs="Times New Roman"/>
                <w:sz w:val="20"/>
                <w:szCs w:val="20"/>
                <w:lang w:val="en-US"/>
              </w:rPr>
              <w:t>Rhizomata</w:t>
            </w:r>
            <w:proofErr w:type="spellEnd"/>
            <w:r w:rsidRPr="004A6740">
              <w:rPr>
                <w:rFonts w:ascii="Times New Roman" w:hAnsi="Times New Roman" w:cs="Times New Roman"/>
                <w:sz w:val="20"/>
                <w:szCs w:val="20"/>
                <w:lang w:val="en-US"/>
              </w:rPr>
              <w:t xml:space="preserve"> </w:t>
            </w:r>
            <w:proofErr w:type="spellStart"/>
            <w:r w:rsidRPr="004A6740">
              <w:rPr>
                <w:rFonts w:ascii="Times New Roman" w:hAnsi="Times New Roman" w:cs="Times New Roman"/>
                <w:sz w:val="20"/>
                <w:szCs w:val="20"/>
                <w:lang w:val="en-US"/>
              </w:rPr>
              <w:t>Saponariae</w:t>
            </w:r>
            <w:proofErr w:type="spellEnd"/>
            <w:r w:rsidRPr="004A6740">
              <w:rPr>
                <w:rFonts w:ascii="Times New Roman" w:hAnsi="Times New Roman" w:cs="Times New Roman"/>
                <w:sz w:val="20"/>
                <w:szCs w:val="20"/>
                <w:lang w:val="en-US"/>
              </w:rPr>
              <w:t xml:space="preserve">, </w:t>
            </w:r>
            <w:proofErr w:type="spellStart"/>
            <w:r w:rsidRPr="004A6740">
              <w:rPr>
                <w:rFonts w:ascii="Times New Roman" w:hAnsi="Times New Roman" w:cs="Times New Roman"/>
                <w:sz w:val="20"/>
                <w:szCs w:val="20"/>
                <w:lang w:val="en-US"/>
              </w:rPr>
              <w:t>Rhizom</w:t>
            </w:r>
            <w:r w:rsidRPr="004A6740">
              <w:rPr>
                <w:rFonts w:ascii="Times New Roman" w:hAnsi="Times New Roman" w:cs="Times New Roman"/>
                <w:sz w:val="20"/>
                <w:szCs w:val="20"/>
                <w:lang w:val="en-US"/>
              </w:rPr>
              <w:t>a</w:t>
            </w:r>
            <w:r w:rsidRPr="004A6740">
              <w:rPr>
                <w:rFonts w:ascii="Times New Roman" w:hAnsi="Times New Roman" w:cs="Times New Roman"/>
                <w:sz w:val="20"/>
                <w:szCs w:val="20"/>
                <w:lang w:val="en-US"/>
              </w:rPr>
              <w:t>ta</w:t>
            </w:r>
            <w:proofErr w:type="spellEnd"/>
            <w:r w:rsidRPr="004A6740">
              <w:rPr>
                <w:rFonts w:ascii="Times New Roman" w:hAnsi="Times New Roman" w:cs="Times New Roman"/>
                <w:sz w:val="20"/>
                <w:szCs w:val="20"/>
                <w:lang w:val="en-US"/>
              </w:rPr>
              <w:t xml:space="preserve"> et Radices </w:t>
            </w:r>
            <w:proofErr w:type="spellStart"/>
            <w:r w:rsidRPr="004A6740">
              <w:rPr>
                <w:rFonts w:ascii="Times New Roman" w:hAnsi="Times New Roman" w:cs="Times New Roman"/>
                <w:sz w:val="20"/>
                <w:szCs w:val="20"/>
                <w:lang w:val="en-US"/>
              </w:rPr>
              <w:t>Echinopanacis</w:t>
            </w:r>
            <w:proofErr w:type="spellEnd"/>
            <w:r w:rsidRPr="004A6740">
              <w:rPr>
                <w:rFonts w:ascii="Times New Roman" w:hAnsi="Times New Roman" w:cs="Times New Roman"/>
                <w:sz w:val="20"/>
                <w:szCs w:val="20"/>
                <w:lang w:val="en-US"/>
              </w:rPr>
              <w:t xml:space="preserve">, Folia </w:t>
            </w:r>
            <w:proofErr w:type="spellStart"/>
            <w:r w:rsidRPr="004A6740">
              <w:rPr>
                <w:rFonts w:ascii="Times New Roman" w:hAnsi="Times New Roman" w:cs="Times New Roman"/>
                <w:sz w:val="20"/>
                <w:szCs w:val="20"/>
                <w:lang w:val="en-US"/>
              </w:rPr>
              <w:t>Hederae</w:t>
            </w:r>
            <w:proofErr w:type="spellEnd"/>
            <w:r w:rsidRPr="004A6740">
              <w:rPr>
                <w:rFonts w:ascii="Times New Roman" w:hAnsi="Times New Roman" w:cs="Times New Roman"/>
                <w:sz w:val="20"/>
                <w:szCs w:val="20"/>
                <w:lang w:val="en-US"/>
              </w:rPr>
              <w:t xml:space="preserve">, </w:t>
            </w:r>
            <w:r w:rsidRPr="004A6740">
              <w:rPr>
                <w:rFonts w:ascii="Times New Roman" w:hAnsi="Times New Roman" w:cs="Times New Roman"/>
                <w:bCs/>
                <w:iCs/>
                <w:sz w:val="20"/>
                <w:szCs w:val="20"/>
                <w:lang w:val="en-US"/>
              </w:rPr>
              <w:t xml:space="preserve">Radices </w:t>
            </w:r>
            <w:proofErr w:type="spellStart"/>
            <w:r w:rsidRPr="004A6740">
              <w:rPr>
                <w:rFonts w:ascii="Times New Roman" w:hAnsi="Times New Roman" w:cs="Times New Roman"/>
                <w:bCs/>
                <w:iCs/>
                <w:sz w:val="20"/>
                <w:szCs w:val="20"/>
                <w:lang w:val="en-US"/>
              </w:rPr>
              <w:t>Senegae</w:t>
            </w:r>
            <w:proofErr w:type="spellEnd"/>
            <w:r w:rsidRPr="004A6740">
              <w:rPr>
                <w:rFonts w:ascii="Times New Roman" w:hAnsi="Times New Roman" w:cs="Times New Roman"/>
                <w:sz w:val="20"/>
                <w:szCs w:val="20"/>
                <w:lang w:val="en-US"/>
              </w:rPr>
              <w:t xml:space="preserve">. Natural sources of bile acids. Internal animal glands as sources of hormones. Cortex </w:t>
            </w:r>
            <w:proofErr w:type="spellStart"/>
            <w:r w:rsidRPr="004A6740">
              <w:rPr>
                <w:rFonts w:ascii="Times New Roman" w:hAnsi="Times New Roman" w:cs="Times New Roman"/>
                <w:sz w:val="20"/>
                <w:szCs w:val="20"/>
                <w:lang w:val="en-US"/>
              </w:rPr>
              <w:t>Pruni</w:t>
            </w:r>
            <w:proofErr w:type="spellEnd"/>
            <w:r w:rsidRPr="004A6740">
              <w:rPr>
                <w:rFonts w:ascii="Times New Roman" w:hAnsi="Times New Roman" w:cs="Times New Roman"/>
                <w:sz w:val="20"/>
                <w:szCs w:val="20"/>
                <w:lang w:val="en-US"/>
              </w:rPr>
              <w:t xml:space="preserve"> </w:t>
            </w:r>
            <w:proofErr w:type="spellStart"/>
            <w:r w:rsidRPr="004A6740">
              <w:rPr>
                <w:rFonts w:ascii="Times New Roman" w:hAnsi="Times New Roman" w:cs="Times New Roman"/>
                <w:sz w:val="20"/>
                <w:szCs w:val="20"/>
                <w:lang w:val="en-US"/>
              </w:rPr>
              <w:t>africanae</w:t>
            </w:r>
            <w:proofErr w:type="spellEnd"/>
            <w:r w:rsidRPr="004A6740">
              <w:rPr>
                <w:rFonts w:ascii="Times New Roman" w:hAnsi="Times New Roman" w:cs="Times New Roman"/>
                <w:sz w:val="20"/>
                <w:szCs w:val="20"/>
                <w:lang w:val="en-US"/>
              </w:rPr>
              <w:t xml:space="preserve">; </w:t>
            </w:r>
            <w:proofErr w:type="spellStart"/>
            <w:r w:rsidRPr="004A6740">
              <w:rPr>
                <w:rFonts w:ascii="Times New Roman" w:hAnsi="Times New Roman" w:cs="Times New Roman"/>
                <w:iCs/>
                <w:sz w:val="20"/>
                <w:szCs w:val="20"/>
                <w:lang w:val="en-US"/>
              </w:rPr>
              <w:t>Serenoa</w:t>
            </w:r>
            <w:proofErr w:type="spellEnd"/>
            <w:r w:rsidRPr="004A6740">
              <w:rPr>
                <w:rFonts w:ascii="Times New Roman" w:hAnsi="Times New Roman" w:cs="Times New Roman"/>
                <w:iCs/>
                <w:sz w:val="20"/>
                <w:szCs w:val="20"/>
                <w:lang w:val="en-US"/>
              </w:rPr>
              <w:t xml:space="preserve"> </w:t>
            </w:r>
            <w:proofErr w:type="spellStart"/>
            <w:r w:rsidRPr="004A6740">
              <w:rPr>
                <w:rFonts w:ascii="Times New Roman" w:hAnsi="Times New Roman" w:cs="Times New Roman"/>
                <w:iCs/>
                <w:sz w:val="20"/>
                <w:szCs w:val="20"/>
                <w:lang w:val="en-US"/>
              </w:rPr>
              <w:t>repens</w:t>
            </w:r>
            <w:proofErr w:type="spellEnd"/>
            <w:r w:rsidRPr="004A6740">
              <w:rPr>
                <w:rFonts w:ascii="Times New Roman" w:hAnsi="Times New Roman" w:cs="Times New Roman"/>
                <w:sz w:val="20"/>
                <w:szCs w:val="20"/>
                <w:lang w:val="en-US"/>
              </w:rPr>
              <w:t xml:space="preserve">, </w:t>
            </w:r>
            <w:proofErr w:type="spellStart"/>
            <w:r w:rsidRPr="004A6740">
              <w:rPr>
                <w:rFonts w:ascii="Times New Roman" w:hAnsi="Times New Roman" w:cs="Times New Roman"/>
                <w:sz w:val="20"/>
                <w:szCs w:val="20"/>
                <w:lang w:val="en-US"/>
              </w:rPr>
              <w:t>Urtica</w:t>
            </w:r>
            <w:proofErr w:type="spellEnd"/>
            <w:r w:rsidRPr="004A6740">
              <w:rPr>
                <w:rFonts w:ascii="Times New Roman" w:hAnsi="Times New Roman" w:cs="Times New Roman"/>
                <w:sz w:val="20"/>
                <w:szCs w:val="20"/>
                <w:lang w:val="en-US"/>
              </w:rPr>
              <w:t xml:space="preserve"> </w:t>
            </w:r>
            <w:proofErr w:type="spellStart"/>
            <w:r w:rsidRPr="004A6740">
              <w:rPr>
                <w:rFonts w:ascii="Times New Roman" w:hAnsi="Times New Roman" w:cs="Times New Roman"/>
                <w:sz w:val="20"/>
                <w:szCs w:val="20"/>
                <w:lang w:val="en-US"/>
              </w:rPr>
              <w:t>urens</w:t>
            </w:r>
            <w:proofErr w:type="spellEnd"/>
            <w:r w:rsidRPr="004A6740">
              <w:rPr>
                <w:rFonts w:ascii="Times New Roman" w:hAnsi="Times New Roman" w:cs="Times New Roman"/>
                <w:sz w:val="20"/>
                <w:szCs w:val="20"/>
                <w:lang w:val="en-US"/>
              </w:rPr>
              <w:t xml:space="preserve">. </w:t>
            </w:r>
            <w:proofErr w:type="spellStart"/>
            <w:r w:rsidRPr="004A6740">
              <w:rPr>
                <w:rFonts w:ascii="Times New Roman" w:hAnsi="Times New Roman" w:cs="Times New Roman"/>
                <w:sz w:val="20"/>
                <w:szCs w:val="20"/>
                <w:lang w:val="en-US"/>
              </w:rPr>
              <w:t>Ecdysteroids</w:t>
            </w:r>
            <w:proofErr w:type="spellEnd"/>
            <w:r w:rsidRPr="004A6740">
              <w:rPr>
                <w:rFonts w:ascii="Times New Roman" w:hAnsi="Times New Roman" w:cs="Times New Roman"/>
                <w:sz w:val="20"/>
                <w:szCs w:val="20"/>
                <w:lang w:val="en-US"/>
              </w:rPr>
              <w:t>.</w:t>
            </w:r>
          </w:p>
        </w:tc>
        <w:tc>
          <w:tcPr>
            <w:tcW w:w="975"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4</w:t>
            </w:r>
          </w:p>
        </w:tc>
      </w:tr>
      <w:tr w:rsidR="004A6740" w:rsidRPr="004A6740" w:rsidTr="006F6C31">
        <w:trPr>
          <w:jc w:val="center"/>
        </w:trPr>
        <w:tc>
          <w:tcPr>
            <w:tcW w:w="758"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rPr>
              <w:t>15.</w:t>
            </w:r>
          </w:p>
        </w:tc>
        <w:tc>
          <w:tcPr>
            <w:tcW w:w="752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4"/>
              <w:keepNext w:val="0"/>
              <w:shd w:val="clear" w:color="auto" w:fill="FFFFFF"/>
              <w:autoSpaceDE w:val="0"/>
              <w:autoSpaceDN w:val="0"/>
              <w:adjustRightInd w:val="0"/>
              <w:jc w:val="both"/>
              <w:rPr>
                <w:b/>
                <w:sz w:val="20"/>
                <w:lang w:val="en-US"/>
              </w:rPr>
            </w:pPr>
            <w:r w:rsidRPr="004A6740">
              <w:rPr>
                <w:sz w:val="20"/>
                <w:lang w:val="en-US"/>
              </w:rPr>
              <w:t xml:space="preserve">Cardiac glycosides: </w:t>
            </w:r>
            <w:proofErr w:type="spellStart"/>
            <w:r w:rsidRPr="004A6740">
              <w:rPr>
                <w:b/>
                <w:sz w:val="20"/>
                <w:lang w:val="en-US"/>
              </w:rPr>
              <w:t>Bulbus</w:t>
            </w:r>
            <w:proofErr w:type="spellEnd"/>
            <w:r w:rsidRPr="004A6740">
              <w:rPr>
                <w:b/>
                <w:sz w:val="20"/>
                <w:lang w:val="en-US"/>
              </w:rPr>
              <w:t xml:space="preserve"> </w:t>
            </w:r>
            <w:proofErr w:type="spellStart"/>
            <w:r w:rsidRPr="004A6740">
              <w:rPr>
                <w:b/>
                <w:sz w:val="20"/>
                <w:lang w:val="en-US"/>
              </w:rPr>
              <w:t>Scillae</w:t>
            </w:r>
            <w:proofErr w:type="spellEnd"/>
            <w:r w:rsidRPr="004A6740">
              <w:rPr>
                <w:b/>
                <w:sz w:val="20"/>
                <w:lang w:val="en-US"/>
              </w:rPr>
              <w:t xml:space="preserve">, </w:t>
            </w:r>
            <w:proofErr w:type="spellStart"/>
            <w:r w:rsidRPr="004A6740">
              <w:rPr>
                <w:b/>
                <w:sz w:val="20"/>
                <w:lang w:val="en-US"/>
              </w:rPr>
              <w:t>Helleborus</w:t>
            </w:r>
            <w:proofErr w:type="spellEnd"/>
            <w:r w:rsidRPr="004A6740">
              <w:rPr>
                <w:b/>
                <w:sz w:val="20"/>
                <w:lang w:val="en-US"/>
              </w:rPr>
              <w:t xml:space="preserve"> spp.</w:t>
            </w:r>
          </w:p>
        </w:tc>
        <w:tc>
          <w:tcPr>
            <w:tcW w:w="975"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3</w:t>
            </w:r>
          </w:p>
        </w:tc>
      </w:tr>
      <w:tr w:rsidR="004A6740" w:rsidRPr="004A6740" w:rsidTr="006F6C31">
        <w:trPr>
          <w:trHeight w:val="367"/>
          <w:jc w:val="center"/>
        </w:trPr>
        <w:tc>
          <w:tcPr>
            <w:tcW w:w="758"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4"/>
              <w:keepNext w:val="0"/>
              <w:shd w:val="clear" w:color="auto" w:fill="FFFFFF"/>
              <w:autoSpaceDE w:val="0"/>
              <w:autoSpaceDN w:val="0"/>
              <w:adjustRightInd w:val="0"/>
              <w:rPr>
                <w:b/>
                <w:sz w:val="20"/>
              </w:rPr>
            </w:pPr>
            <w:r w:rsidRPr="004A6740">
              <w:rPr>
                <w:b/>
                <w:sz w:val="20"/>
              </w:rPr>
              <w:t>16.</w:t>
            </w:r>
          </w:p>
        </w:tc>
        <w:tc>
          <w:tcPr>
            <w:tcW w:w="752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4"/>
              <w:keepNext w:val="0"/>
              <w:shd w:val="clear" w:color="auto" w:fill="FFFFFF"/>
              <w:autoSpaceDE w:val="0"/>
              <w:autoSpaceDN w:val="0"/>
              <w:adjustRightInd w:val="0"/>
              <w:jc w:val="both"/>
              <w:rPr>
                <w:sz w:val="20"/>
                <w:lang w:val="en-US"/>
              </w:rPr>
            </w:pPr>
            <w:r w:rsidRPr="004A6740">
              <w:rPr>
                <w:sz w:val="20"/>
                <w:lang w:val="en-US"/>
              </w:rPr>
              <w:t xml:space="preserve">Preparation for Module 1 control </w:t>
            </w:r>
          </w:p>
        </w:tc>
        <w:tc>
          <w:tcPr>
            <w:tcW w:w="975"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4"/>
              <w:keepNext w:val="0"/>
              <w:shd w:val="clear" w:color="auto" w:fill="FFFFFF"/>
              <w:autoSpaceDE w:val="0"/>
              <w:autoSpaceDN w:val="0"/>
              <w:adjustRightInd w:val="0"/>
              <w:rPr>
                <w:b/>
                <w:sz w:val="20"/>
                <w:lang w:val="en-US"/>
              </w:rPr>
            </w:pPr>
            <w:r w:rsidRPr="004A6740">
              <w:rPr>
                <w:b/>
                <w:sz w:val="20"/>
                <w:lang w:val="en-US"/>
              </w:rPr>
              <w:t>4</w:t>
            </w:r>
          </w:p>
        </w:tc>
      </w:tr>
      <w:tr w:rsidR="004A6740" w:rsidRPr="004A6740" w:rsidTr="006F6C31">
        <w:trPr>
          <w:jc w:val="center"/>
        </w:trPr>
        <w:tc>
          <w:tcPr>
            <w:tcW w:w="758"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4"/>
              <w:keepNext w:val="0"/>
              <w:shd w:val="clear" w:color="auto" w:fill="FFFFFF"/>
              <w:autoSpaceDE w:val="0"/>
              <w:autoSpaceDN w:val="0"/>
              <w:adjustRightInd w:val="0"/>
              <w:rPr>
                <w:b/>
                <w:sz w:val="20"/>
                <w:lang w:val="en-US"/>
              </w:rPr>
            </w:pPr>
          </w:p>
        </w:tc>
        <w:tc>
          <w:tcPr>
            <w:tcW w:w="7529"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4"/>
              <w:keepNext w:val="0"/>
              <w:shd w:val="clear" w:color="auto" w:fill="FFFFFF"/>
              <w:autoSpaceDE w:val="0"/>
              <w:autoSpaceDN w:val="0"/>
              <w:adjustRightInd w:val="0"/>
              <w:jc w:val="right"/>
              <w:rPr>
                <w:sz w:val="20"/>
                <w:lang w:val="en-US"/>
              </w:rPr>
            </w:pPr>
            <w:r w:rsidRPr="004A6740">
              <w:rPr>
                <w:sz w:val="20"/>
                <w:lang w:val="en-US"/>
              </w:rPr>
              <w:t xml:space="preserve"> Total:</w:t>
            </w:r>
          </w:p>
        </w:tc>
        <w:tc>
          <w:tcPr>
            <w:tcW w:w="975" w:type="dxa"/>
            <w:tcBorders>
              <w:top w:val="single" w:sz="4" w:space="0" w:color="auto"/>
              <w:left w:val="single" w:sz="4" w:space="0" w:color="auto"/>
              <w:bottom w:val="single" w:sz="4" w:space="0" w:color="auto"/>
              <w:right w:val="single" w:sz="4" w:space="0" w:color="auto"/>
            </w:tcBorders>
          </w:tcPr>
          <w:p w:rsidR="004A6740" w:rsidRPr="004A6740" w:rsidRDefault="004A6740" w:rsidP="004A6740">
            <w:pPr>
              <w:pStyle w:val="4"/>
              <w:keepNext w:val="0"/>
              <w:shd w:val="clear" w:color="auto" w:fill="FFFFFF"/>
              <w:autoSpaceDE w:val="0"/>
              <w:autoSpaceDN w:val="0"/>
              <w:adjustRightInd w:val="0"/>
              <w:rPr>
                <w:sz w:val="20"/>
                <w:lang w:val="en-US"/>
              </w:rPr>
            </w:pPr>
            <w:r w:rsidRPr="004A6740">
              <w:rPr>
                <w:sz w:val="20"/>
                <w:lang w:val="en-US"/>
              </w:rPr>
              <w:t>56</w:t>
            </w:r>
          </w:p>
        </w:tc>
      </w:tr>
    </w:tbl>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p>
    <w:p w:rsidR="004A6740" w:rsidRPr="004A6740" w:rsidRDefault="004A6740" w:rsidP="004A6740">
      <w:pPr>
        <w:autoSpaceDE w:val="0"/>
        <w:autoSpaceDN w:val="0"/>
        <w:adjustRightInd w:val="0"/>
        <w:spacing w:after="0" w:line="240" w:lineRule="auto"/>
        <w:rPr>
          <w:rFonts w:ascii="Times New Roman" w:hAnsi="Times New Roman" w:cs="Times New Roman"/>
          <w:sz w:val="20"/>
          <w:szCs w:val="20"/>
          <w:lang w:val="en-US"/>
        </w:rPr>
      </w:pPr>
    </w:p>
    <w:sectPr w:rsidR="004A6740" w:rsidRPr="004A67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6740"/>
    <w:rsid w:val="004A6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6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A67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A6740"/>
    <w:pPr>
      <w:keepNext/>
      <w:spacing w:after="0" w:line="240" w:lineRule="auto"/>
      <w:jc w:val="center"/>
      <w:outlineLvl w:val="3"/>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A6740"/>
    <w:pPr>
      <w:snapToGrid w:val="0"/>
      <w:spacing w:after="0" w:line="240" w:lineRule="auto"/>
      <w:ind w:firstLine="567"/>
      <w:jc w:val="both"/>
    </w:pPr>
    <w:rPr>
      <w:rFonts w:ascii="Times New Roman" w:eastAsia="Times New Roman" w:hAnsi="Times New Roman" w:cs="Times New Roman"/>
      <w:sz w:val="28"/>
      <w:szCs w:val="20"/>
      <w:lang w:val="uk-UA"/>
    </w:rPr>
  </w:style>
  <w:style w:type="character" w:customStyle="1" w:styleId="30">
    <w:name w:val="Основной текст с отступом 3 Знак"/>
    <w:basedOn w:val="a0"/>
    <w:link w:val="3"/>
    <w:rsid w:val="004A6740"/>
    <w:rPr>
      <w:rFonts w:ascii="Times New Roman" w:eastAsia="Times New Roman" w:hAnsi="Times New Roman" w:cs="Times New Roman"/>
      <w:sz w:val="28"/>
      <w:szCs w:val="20"/>
      <w:lang w:val="uk-UA"/>
    </w:rPr>
  </w:style>
  <w:style w:type="character" w:customStyle="1" w:styleId="40">
    <w:name w:val="Заголовок 4 Знак"/>
    <w:basedOn w:val="a0"/>
    <w:link w:val="4"/>
    <w:rsid w:val="004A6740"/>
    <w:rPr>
      <w:rFonts w:ascii="Times New Roman" w:eastAsia="Times New Roman" w:hAnsi="Times New Roman" w:cs="Times New Roman"/>
      <w:sz w:val="28"/>
      <w:szCs w:val="20"/>
      <w:lang w:val="uk-UA"/>
    </w:rPr>
  </w:style>
  <w:style w:type="paragraph" w:styleId="a3">
    <w:name w:val="Title"/>
    <w:basedOn w:val="a"/>
    <w:link w:val="a4"/>
    <w:qFormat/>
    <w:rsid w:val="004A6740"/>
    <w:pPr>
      <w:spacing w:after="0" w:line="240" w:lineRule="auto"/>
      <w:jc w:val="center"/>
    </w:pPr>
    <w:rPr>
      <w:rFonts w:ascii="Times New Roman" w:eastAsia="Times New Roman" w:hAnsi="Times New Roman" w:cs="Times New Roman"/>
      <w:b/>
      <w:sz w:val="20"/>
      <w:szCs w:val="20"/>
      <w:lang w:val="en-US"/>
    </w:rPr>
  </w:style>
  <w:style w:type="character" w:customStyle="1" w:styleId="a4">
    <w:name w:val="Название Знак"/>
    <w:basedOn w:val="a0"/>
    <w:link w:val="a3"/>
    <w:rsid w:val="004A6740"/>
    <w:rPr>
      <w:rFonts w:ascii="Times New Roman" w:eastAsia="Times New Roman" w:hAnsi="Times New Roman" w:cs="Times New Roman"/>
      <w:b/>
      <w:sz w:val="20"/>
      <w:szCs w:val="20"/>
      <w:lang w:val="en-US"/>
    </w:rPr>
  </w:style>
  <w:style w:type="character" w:customStyle="1" w:styleId="20">
    <w:name w:val="Заголовок 2 Знак"/>
    <w:basedOn w:val="a0"/>
    <w:link w:val="2"/>
    <w:uiPriority w:val="9"/>
    <w:semiHidden/>
    <w:rsid w:val="004A6740"/>
    <w:rPr>
      <w:rFonts w:asciiTheme="majorHAnsi" w:eastAsiaTheme="majorEastAsia" w:hAnsiTheme="majorHAnsi" w:cstheme="majorBidi"/>
      <w:b/>
      <w:bCs/>
      <w:color w:val="4F81BD" w:themeColor="accent1"/>
      <w:sz w:val="26"/>
      <w:szCs w:val="26"/>
    </w:rPr>
  </w:style>
  <w:style w:type="paragraph" w:styleId="a5">
    <w:name w:val="Body Text"/>
    <w:basedOn w:val="a"/>
    <w:link w:val="a6"/>
    <w:uiPriority w:val="99"/>
    <w:semiHidden/>
    <w:unhideWhenUsed/>
    <w:rsid w:val="004A6740"/>
    <w:pPr>
      <w:spacing w:after="120"/>
    </w:pPr>
  </w:style>
  <w:style w:type="character" w:customStyle="1" w:styleId="a6">
    <w:name w:val="Основной текст Знак"/>
    <w:basedOn w:val="a0"/>
    <w:link w:val="a5"/>
    <w:uiPriority w:val="99"/>
    <w:semiHidden/>
    <w:rsid w:val="004A6740"/>
  </w:style>
  <w:style w:type="character" w:customStyle="1" w:styleId="10">
    <w:name w:val="Заголовок 1 Знак"/>
    <w:basedOn w:val="a0"/>
    <w:link w:val="1"/>
    <w:uiPriority w:val="9"/>
    <w:rsid w:val="004A6740"/>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4A67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740"/>
    <w:rPr>
      <w:rFonts w:ascii="Tahoma" w:hAnsi="Tahoma" w:cs="Tahoma"/>
      <w:sz w:val="16"/>
      <w:szCs w:val="16"/>
    </w:rPr>
  </w:style>
  <w:style w:type="paragraph" w:styleId="a9">
    <w:name w:val="No Spacing"/>
    <w:qFormat/>
    <w:rsid w:val="004A6740"/>
    <w:pPr>
      <w:spacing w:after="0" w:line="240" w:lineRule="auto"/>
    </w:pPr>
    <w:rPr>
      <w:rFonts w:ascii="Times New Roman" w:eastAsia="Times New Roman" w:hAnsi="Times New Roman" w:cs="Times New Roman"/>
      <w:sz w:val="20"/>
      <w:szCs w:val="20"/>
      <w:lang w:eastAsia="uk-UA"/>
    </w:rPr>
  </w:style>
  <w:style w:type="character" w:customStyle="1" w:styleId="s">
    <w:name w:val="s"/>
    <w:basedOn w:val="a0"/>
    <w:rsid w:val="004A67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5334</Words>
  <Characters>30410</Characters>
  <Application>Microsoft Office Word</Application>
  <DocSecurity>0</DocSecurity>
  <Lines>253</Lines>
  <Paragraphs>71</Paragraphs>
  <ScaleCrop>false</ScaleCrop>
  <Company>Home</Company>
  <LinksUpToDate>false</LinksUpToDate>
  <CharactersWithSpaces>35673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2012-12-13T12:42:00Z</dcterms:created>
  <dcterms:modified xsi:type="dcterms:W3CDTF">2012-12-13T12:54:00Z</dcterms:modified>
</cp:coreProperties>
</file>